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4776C" w14:textId="77777777" w:rsidR="00AB561A" w:rsidRPr="00AB561A" w:rsidRDefault="00AB561A" w:rsidP="00AB561A">
      <w:pPr>
        <w:spacing w:line="259" w:lineRule="auto"/>
        <w:rPr>
          <w:rFonts w:ascii="Calibri" w:eastAsia="Calibri" w:hAnsi="Calibri" w:cs="Times New Roman"/>
          <w:kern w:val="0"/>
          <w:sz w:val="44"/>
          <w:szCs w:val="44"/>
          <w14:ligatures w14:val="none"/>
        </w:rPr>
      </w:pPr>
      <w:r w:rsidRPr="00AB561A">
        <w:rPr>
          <w:rFonts w:ascii="Calibri" w:eastAsia="Calibri" w:hAnsi="Calibri" w:cs="Times New Roman"/>
          <w:noProof/>
          <w:kern w:val="0"/>
          <w:sz w:val="44"/>
          <w:szCs w:val="44"/>
          <w:lang w:eastAsia="en-GB"/>
          <w14:ligatures w14:val="none"/>
        </w:rPr>
        <mc:AlternateContent>
          <mc:Choice Requires="wps">
            <w:drawing>
              <wp:anchor distT="0" distB="0" distL="114300" distR="114300" simplePos="0" relativeHeight="251658241" behindDoc="0" locked="0" layoutInCell="1" allowOverlap="1" wp14:anchorId="157902CB" wp14:editId="5E6CECED">
                <wp:simplePos x="0" y="0"/>
                <wp:positionH relativeFrom="column">
                  <wp:posOffset>1775460</wp:posOffset>
                </wp:positionH>
                <wp:positionV relativeFrom="paragraph">
                  <wp:posOffset>-320040</wp:posOffset>
                </wp:positionV>
                <wp:extent cx="3848100" cy="8915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3848100" cy="891540"/>
                        </a:xfrm>
                        <a:prstGeom prst="rect">
                          <a:avLst/>
                        </a:prstGeom>
                        <a:solidFill>
                          <a:sysClr val="window" lastClr="FFFFFF"/>
                        </a:solidFill>
                        <a:ln w="6350">
                          <a:noFill/>
                        </a:ln>
                      </wps:spPr>
                      <wps:txbx>
                        <w:txbxContent>
                          <w:p w14:paraId="3A37CDA7" w14:textId="77777777" w:rsidR="00AB561A" w:rsidRDefault="00AB561A" w:rsidP="00AB561A">
                            <w:r>
                              <w:rPr>
                                <w:sz w:val="44"/>
                                <w:szCs w:val="44"/>
                              </w:rPr>
                              <w:t>Minor Improvements</w:t>
                            </w:r>
                            <w:r w:rsidRPr="005607EF">
                              <w:rPr>
                                <w:sz w:val="44"/>
                                <w:szCs w:val="44"/>
                              </w:rPr>
                              <w:t xml:space="preserve"> Grant Fund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7902CB" id="_x0000_t202" coordsize="21600,21600" o:spt="202" path="m,l,21600r21600,l21600,xe">
                <v:stroke joinstyle="miter"/>
                <v:path gradientshapeok="t" o:connecttype="rect"/>
              </v:shapetype>
              <v:shape id="Text Box 2" o:spid="_x0000_s1026" type="#_x0000_t202" style="position:absolute;margin-left:139.8pt;margin-top:-25.2pt;width:303pt;height:7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" fillcolor="window" stroked="f" strokeweight=".5pt">
                <v:textbox>
                  <w:txbxContent>
                    <w:p w14:paraId="3A37CDA7" w14:textId="77777777" w:rsidR="00AB561A" w:rsidRDefault="00AB561A" w:rsidP="00AB561A">
                      <w:r>
                        <w:rPr>
                          <w:sz w:val="44"/>
                          <w:szCs w:val="44"/>
                        </w:rPr>
                        <w:t>Minor Improvements</w:t>
                      </w:r>
                      <w:r w:rsidRPr="005607EF">
                        <w:rPr>
                          <w:sz w:val="44"/>
                          <w:szCs w:val="44"/>
                        </w:rPr>
                        <w:t xml:space="preserve"> Grant Fund Application Form</w:t>
                      </w:r>
                    </w:p>
                  </w:txbxContent>
                </v:textbox>
              </v:shape>
            </w:pict>
          </mc:Fallback>
        </mc:AlternateContent>
      </w:r>
      <w:r w:rsidRPr="00AB561A">
        <w:rPr>
          <w:rFonts w:ascii="Calibri" w:eastAsia="Calibri" w:hAnsi="Calibri" w:cs="Times New Roman"/>
          <w:noProof/>
          <w:kern w:val="0"/>
          <w:sz w:val="22"/>
          <w:szCs w:val="22"/>
          <w:lang w:eastAsia="en-GB"/>
          <w14:ligatures w14:val="none"/>
        </w:rPr>
        <w:drawing>
          <wp:anchor distT="0" distB="0" distL="114300" distR="114300" simplePos="0" relativeHeight="251658240" behindDoc="1" locked="0" layoutInCell="1" allowOverlap="1" wp14:anchorId="13CA2F5F" wp14:editId="708AE606">
            <wp:simplePos x="0" y="0"/>
            <wp:positionH relativeFrom="column">
              <wp:posOffset>-640080</wp:posOffset>
            </wp:positionH>
            <wp:positionV relativeFrom="page">
              <wp:posOffset>220980</wp:posOffset>
            </wp:positionV>
            <wp:extent cx="1518285" cy="1518285"/>
            <wp:effectExtent l="0" t="0" r="0" b="0"/>
            <wp:wrapNone/>
            <wp:docPr id="1" name="Picture 1" descr="A logo with a cross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cross and a black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285" cy="1518285"/>
                    </a:xfrm>
                    <a:prstGeom prst="rect">
                      <a:avLst/>
                    </a:prstGeom>
                    <a:noFill/>
                  </pic:spPr>
                </pic:pic>
              </a:graphicData>
            </a:graphic>
          </wp:anchor>
        </w:drawing>
      </w:r>
      <w:r w:rsidRPr="00AB561A">
        <w:rPr>
          <w:rFonts w:ascii="Calibri" w:eastAsia="Calibri" w:hAnsi="Calibri" w:cs="Times New Roman"/>
          <w:kern w:val="0"/>
          <w:sz w:val="22"/>
          <w:szCs w:val="22"/>
          <w14:ligatures w14:val="none"/>
        </w:rPr>
        <w:tab/>
      </w:r>
      <w:r w:rsidRPr="00AB561A">
        <w:rPr>
          <w:rFonts w:ascii="Calibri" w:eastAsia="Calibri" w:hAnsi="Calibri" w:cs="Times New Roman"/>
          <w:kern w:val="0"/>
          <w:sz w:val="22"/>
          <w:szCs w:val="22"/>
          <w14:ligatures w14:val="none"/>
        </w:rPr>
        <w:tab/>
      </w:r>
      <w:r w:rsidRPr="00AB561A">
        <w:rPr>
          <w:rFonts w:ascii="Calibri" w:eastAsia="Calibri" w:hAnsi="Calibri" w:cs="Times New Roman"/>
          <w:kern w:val="0"/>
          <w:sz w:val="22"/>
          <w:szCs w:val="22"/>
          <w14:ligatures w14:val="none"/>
        </w:rPr>
        <w:tab/>
      </w:r>
      <w:r w:rsidRPr="00AB561A">
        <w:rPr>
          <w:rFonts w:ascii="Calibri" w:eastAsia="Calibri" w:hAnsi="Calibri" w:cs="Times New Roman"/>
          <w:kern w:val="0"/>
          <w:sz w:val="22"/>
          <w:szCs w:val="22"/>
          <w14:ligatures w14:val="none"/>
        </w:rPr>
        <w:tab/>
      </w:r>
    </w:p>
    <w:p w14:paraId="3ED64F17" w14:textId="77777777" w:rsidR="00AB561A" w:rsidRPr="00AB561A" w:rsidRDefault="00AB561A" w:rsidP="00AB561A">
      <w:pPr>
        <w:spacing w:line="259" w:lineRule="auto"/>
        <w:rPr>
          <w:rFonts w:ascii="Calibri" w:eastAsia="Calibri" w:hAnsi="Calibri" w:cs="Times New Roman"/>
          <w:kern w:val="0"/>
          <w14:ligatures w14:val="none"/>
        </w:rPr>
      </w:pPr>
    </w:p>
    <w:p w14:paraId="3EA4EBB7" w14:textId="3D0FE2B6" w:rsidR="00AB561A" w:rsidRDefault="00AB561A" w:rsidP="00AB561A">
      <w:pPr>
        <w:spacing w:line="259" w:lineRule="auto"/>
        <w:rPr>
          <w:rFonts w:ascii="Segoe UI" w:eastAsia="Calibri" w:hAnsi="Segoe UI" w:cs="Segoe UI"/>
          <w:b/>
          <w:kern w:val="0"/>
          <w:sz w:val="22"/>
          <w:szCs w:val="22"/>
          <w14:ligatures w14:val="none"/>
        </w:rPr>
      </w:pPr>
      <w:r w:rsidRPr="00976B3C">
        <w:rPr>
          <w:rFonts w:ascii="Segoe UI" w:eastAsia="Calibri" w:hAnsi="Segoe UI" w:cs="Segoe UI"/>
          <w:b/>
          <w:kern w:val="0"/>
          <w:sz w:val="22"/>
          <w:szCs w:val="22"/>
          <w14:ligatures w14:val="none"/>
        </w:rPr>
        <w:t xml:space="preserve">Please ensure you have read and understood the scheme rules (at the end of this document) before submitting an application. </w:t>
      </w:r>
      <w:r w:rsidR="00823CDD" w:rsidRPr="00976B3C">
        <w:rPr>
          <w:rFonts w:ascii="Segoe UI" w:eastAsia="Calibri" w:hAnsi="Segoe UI" w:cs="Segoe UI"/>
          <w:b/>
          <w:kern w:val="0"/>
          <w:sz w:val="22"/>
          <w:szCs w:val="22"/>
          <w14:ligatures w14:val="none"/>
        </w:rPr>
        <w:t>Please include a quote for the work with your application.</w:t>
      </w:r>
      <w:r w:rsidRPr="00976B3C">
        <w:rPr>
          <w:rFonts w:ascii="Segoe UI" w:eastAsia="Calibri" w:hAnsi="Segoe UI" w:cs="Segoe UI"/>
          <w:b/>
          <w:kern w:val="0"/>
          <w:sz w:val="22"/>
          <w:szCs w:val="22"/>
          <w14:ligatures w14:val="none"/>
        </w:rPr>
        <w:t xml:space="preserve"> </w:t>
      </w:r>
      <w:r w:rsidRPr="00976B3C">
        <w:rPr>
          <w:rFonts w:ascii="Segoe UI" w:eastAsia="Calibri" w:hAnsi="Segoe UI" w:cs="Segoe UI"/>
          <w:kern w:val="0"/>
          <w:sz w:val="22"/>
          <w:szCs w:val="22"/>
          <w14:ligatures w14:val="none"/>
        </w:rPr>
        <w:t xml:space="preserve">Completed application forms should be submitted by email to </w:t>
      </w:r>
      <w:hyperlink r:id="rId9" w:history="1">
        <w:r w:rsidRPr="00976B3C">
          <w:rPr>
            <w:rFonts w:ascii="Segoe UI" w:eastAsia="Calibri" w:hAnsi="Segoe UI" w:cs="Segoe UI"/>
            <w:color w:val="0563C1"/>
            <w:kern w:val="0"/>
            <w:sz w:val="22"/>
            <w:szCs w:val="22"/>
            <w:u w:val="single"/>
            <w14:ligatures w14:val="none"/>
          </w:rPr>
          <w:t>buildingsformission@hereford.anglican.org</w:t>
        </w:r>
      </w:hyperlink>
      <w:r w:rsidRPr="00976B3C">
        <w:rPr>
          <w:rFonts w:ascii="Segoe UI" w:eastAsia="Calibri" w:hAnsi="Segoe UI" w:cs="Segoe UI"/>
          <w:b/>
          <w:kern w:val="0"/>
          <w:sz w:val="22"/>
          <w:szCs w:val="22"/>
          <w14:ligatures w14:val="none"/>
        </w:rPr>
        <w:t xml:space="preserve"> </w:t>
      </w:r>
    </w:p>
    <w:p w14:paraId="25875C1A" w14:textId="77777777" w:rsidR="00246E46" w:rsidRPr="00976B3C" w:rsidRDefault="00246E46" w:rsidP="00AB561A">
      <w:pPr>
        <w:spacing w:line="259" w:lineRule="auto"/>
        <w:rPr>
          <w:rFonts w:ascii="Segoe UI" w:eastAsia="Calibri" w:hAnsi="Segoe UI" w:cs="Segoe UI"/>
          <w:b/>
          <w:kern w:val="0"/>
          <w:sz w:val="22"/>
          <w:szCs w:val="22"/>
          <w14:ligatures w14:val="none"/>
        </w:rPr>
      </w:pPr>
    </w:p>
    <w:tbl>
      <w:tblPr>
        <w:tblStyle w:val="TableGrid1"/>
        <w:tblW w:w="0" w:type="auto"/>
        <w:tblLook w:val="04A0" w:firstRow="1" w:lastRow="0" w:firstColumn="1" w:lastColumn="0" w:noHBand="0" w:noVBand="1"/>
      </w:tblPr>
      <w:tblGrid>
        <w:gridCol w:w="4508"/>
        <w:gridCol w:w="2858"/>
        <w:gridCol w:w="1650"/>
      </w:tblGrid>
      <w:tr w:rsidR="00AB561A" w:rsidRPr="00AB561A" w14:paraId="1B9B0895" w14:textId="77777777" w:rsidTr="00973556">
        <w:tc>
          <w:tcPr>
            <w:tcW w:w="4508" w:type="dxa"/>
          </w:tcPr>
          <w:p w14:paraId="57F39476" w14:textId="77777777" w:rsidR="00AB561A" w:rsidRPr="00976B3C" w:rsidRDefault="00AB561A" w:rsidP="00AB561A">
            <w:pPr>
              <w:rPr>
                <w:rFonts w:ascii="Segoe UI" w:eastAsia="Calibri" w:hAnsi="Segoe UI" w:cs="Segoe UI"/>
              </w:rPr>
            </w:pPr>
            <w:r w:rsidRPr="00976B3C">
              <w:rPr>
                <w:rFonts w:ascii="Segoe UI" w:eastAsia="Calibri" w:hAnsi="Segoe UI" w:cs="Segoe UI"/>
              </w:rPr>
              <w:t>Dedication</w:t>
            </w:r>
            <w:permStart w:id="1731295993" w:edGrp="everyone"/>
            <w:r w:rsidRPr="00976B3C">
              <w:rPr>
                <w:rFonts w:ascii="Segoe UI" w:eastAsia="Calibri" w:hAnsi="Segoe UI" w:cs="Segoe UI"/>
              </w:rPr>
              <w:t>:</w:t>
            </w:r>
          </w:p>
          <w:permEnd w:id="1731295993"/>
          <w:p w14:paraId="3693498F" w14:textId="77777777" w:rsidR="00AB561A" w:rsidRPr="00976B3C" w:rsidRDefault="00AB561A" w:rsidP="00AB561A">
            <w:pPr>
              <w:rPr>
                <w:rFonts w:ascii="Segoe UI" w:eastAsia="Calibri" w:hAnsi="Segoe UI" w:cs="Segoe UI"/>
              </w:rPr>
            </w:pPr>
          </w:p>
        </w:tc>
        <w:tc>
          <w:tcPr>
            <w:tcW w:w="4508" w:type="dxa"/>
            <w:gridSpan w:val="2"/>
          </w:tcPr>
          <w:p w14:paraId="4B79D2DB" w14:textId="1CDD9417" w:rsidR="00AB561A" w:rsidRPr="00976B3C" w:rsidRDefault="00AB561A" w:rsidP="00AB561A">
            <w:pPr>
              <w:rPr>
                <w:rFonts w:ascii="Segoe UI" w:eastAsia="Calibri" w:hAnsi="Segoe UI" w:cs="Segoe UI"/>
              </w:rPr>
            </w:pPr>
            <w:r w:rsidRPr="00976B3C">
              <w:rPr>
                <w:rFonts w:ascii="Segoe UI" w:eastAsia="Calibri" w:hAnsi="Segoe UI" w:cs="Segoe UI"/>
              </w:rPr>
              <w:t>Parish</w:t>
            </w:r>
            <w:permStart w:id="116132891" w:edGrp="everyone"/>
            <w:r w:rsidRPr="00976B3C">
              <w:rPr>
                <w:rFonts w:ascii="Segoe UI" w:eastAsia="Calibri" w:hAnsi="Segoe UI" w:cs="Segoe UI"/>
              </w:rPr>
              <w:t>:</w:t>
            </w:r>
            <w:r w:rsidR="00852320" w:rsidRPr="00976B3C">
              <w:rPr>
                <w:rFonts w:ascii="Segoe UI" w:eastAsia="Calibri" w:hAnsi="Segoe UI" w:cs="Segoe UI"/>
              </w:rPr>
              <w:t xml:space="preserve">  </w:t>
            </w:r>
            <w:permEnd w:id="116132891"/>
          </w:p>
        </w:tc>
      </w:tr>
      <w:tr w:rsidR="00AB561A" w:rsidRPr="00AB561A" w14:paraId="132A0F70" w14:textId="77777777" w:rsidTr="00973556">
        <w:tc>
          <w:tcPr>
            <w:tcW w:w="4508" w:type="dxa"/>
          </w:tcPr>
          <w:p w14:paraId="25A4FA9F" w14:textId="1A18647C" w:rsidR="00AB561A" w:rsidRPr="00976B3C" w:rsidRDefault="00AB561A" w:rsidP="00AB561A">
            <w:pPr>
              <w:rPr>
                <w:rFonts w:ascii="Segoe UI" w:eastAsia="Calibri" w:hAnsi="Segoe UI" w:cs="Segoe UI"/>
              </w:rPr>
            </w:pPr>
            <w:r w:rsidRPr="00976B3C">
              <w:rPr>
                <w:rFonts w:ascii="Segoe UI" w:eastAsia="Calibri" w:hAnsi="Segoe UI" w:cs="Segoe UI"/>
              </w:rPr>
              <w:t>Benefice:</w:t>
            </w:r>
            <w:r w:rsidR="00852320" w:rsidRPr="00976B3C">
              <w:rPr>
                <w:rFonts w:ascii="Segoe UI" w:eastAsia="Calibri" w:hAnsi="Segoe UI" w:cs="Segoe UI"/>
              </w:rPr>
              <w:t xml:space="preserve">  </w:t>
            </w:r>
            <w:permStart w:id="910832851" w:edGrp="everyone"/>
          </w:p>
          <w:permEnd w:id="910832851"/>
          <w:p w14:paraId="452F6BF8" w14:textId="77777777" w:rsidR="00AB561A" w:rsidRPr="00976B3C" w:rsidRDefault="00AB561A" w:rsidP="00AB561A">
            <w:pPr>
              <w:rPr>
                <w:rFonts w:ascii="Segoe UI" w:eastAsia="Calibri" w:hAnsi="Segoe UI" w:cs="Segoe UI"/>
              </w:rPr>
            </w:pPr>
          </w:p>
        </w:tc>
        <w:tc>
          <w:tcPr>
            <w:tcW w:w="4508" w:type="dxa"/>
            <w:gridSpan w:val="2"/>
          </w:tcPr>
          <w:p w14:paraId="474DEA80" w14:textId="25A58A7C" w:rsidR="00AB561A" w:rsidRPr="00976B3C" w:rsidRDefault="00AB561A" w:rsidP="00AB561A">
            <w:pPr>
              <w:rPr>
                <w:rFonts w:ascii="Segoe UI" w:eastAsia="Calibri" w:hAnsi="Segoe UI" w:cs="Segoe UI"/>
              </w:rPr>
            </w:pPr>
            <w:r w:rsidRPr="00976B3C">
              <w:rPr>
                <w:rFonts w:ascii="Segoe UI" w:eastAsia="Calibri" w:hAnsi="Segoe UI" w:cs="Segoe UI"/>
              </w:rPr>
              <w:t>Deanery:</w:t>
            </w:r>
            <w:permStart w:id="1715816485" w:edGrp="everyone"/>
            <w:r w:rsidR="00852320" w:rsidRPr="00976B3C">
              <w:rPr>
                <w:rFonts w:ascii="Segoe UI" w:eastAsia="Calibri" w:hAnsi="Segoe UI" w:cs="Segoe UI"/>
              </w:rPr>
              <w:t xml:space="preserve"> </w:t>
            </w:r>
            <w:r w:rsidRPr="00976B3C">
              <w:rPr>
                <w:rFonts w:ascii="Segoe UI" w:eastAsia="Calibri" w:hAnsi="Segoe UI" w:cs="Segoe UI"/>
              </w:rPr>
              <w:t xml:space="preserve"> </w:t>
            </w:r>
            <w:r w:rsidR="00852320" w:rsidRPr="00976B3C">
              <w:rPr>
                <w:rFonts w:ascii="Segoe UI" w:eastAsia="Calibri" w:hAnsi="Segoe UI" w:cs="Segoe UI"/>
              </w:rPr>
              <w:t xml:space="preserve"> </w:t>
            </w:r>
            <w:permEnd w:id="1715816485"/>
          </w:p>
        </w:tc>
      </w:tr>
      <w:tr w:rsidR="00AB561A" w:rsidRPr="00AB561A" w14:paraId="10E8F5D2" w14:textId="77777777" w:rsidTr="00973556">
        <w:tc>
          <w:tcPr>
            <w:tcW w:w="4508" w:type="dxa"/>
          </w:tcPr>
          <w:p w14:paraId="4F9EF47C" w14:textId="00C14108" w:rsidR="00AB561A" w:rsidRPr="00976B3C" w:rsidRDefault="00AB561A" w:rsidP="00AB561A">
            <w:pPr>
              <w:rPr>
                <w:rFonts w:ascii="Segoe UI" w:eastAsia="Calibri" w:hAnsi="Segoe UI" w:cs="Segoe UI"/>
              </w:rPr>
            </w:pPr>
            <w:r w:rsidRPr="00976B3C">
              <w:rPr>
                <w:rFonts w:ascii="Segoe UI" w:eastAsia="Calibri" w:hAnsi="Segoe UI" w:cs="Segoe UI"/>
              </w:rPr>
              <w:t xml:space="preserve">Contact name: </w:t>
            </w:r>
            <w:permStart w:id="1444174525" w:edGrp="everyone"/>
            <w:r w:rsidR="00852320" w:rsidRPr="00976B3C">
              <w:rPr>
                <w:rFonts w:ascii="Segoe UI" w:eastAsia="Calibri" w:hAnsi="Segoe UI" w:cs="Segoe UI"/>
              </w:rPr>
              <w:t xml:space="preserve">  </w:t>
            </w:r>
            <w:permEnd w:id="1444174525"/>
          </w:p>
        </w:tc>
        <w:tc>
          <w:tcPr>
            <w:tcW w:w="4508" w:type="dxa"/>
            <w:gridSpan w:val="2"/>
          </w:tcPr>
          <w:p w14:paraId="201606C0" w14:textId="77777777" w:rsidR="00AB561A" w:rsidRPr="00976B3C" w:rsidRDefault="00AB561A" w:rsidP="00AB561A">
            <w:pPr>
              <w:rPr>
                <w:rFonts w:ascii="Segoe UI" w:eastAsia="Calibri" w:hAnsi="Segoe UI" w:cs="Segoe UI"/>
              </w:rPr>
            </w:pPr>
            <w:r w:rsidRPr="00976B3C">
              <w:rPr>
                <w:rFonts w:ascii="Segoe UI" w:eastAsia="Calibri" w:hAnsi="Segoe UI" w:cs="Segoe UI"/>
              </w:rPr>
              <w:t xml:space="preserve">Position:  </w:t>
            </w:r>
            <w:permStart w:id="1149964520" w:edGrp="everyone"/>
          </w:p>
          <w:permEnd w:id="1149964520"/>
          <w:p w14:paraId="080DB517" w14:textId="77777777" w:rsidR="00AB561A" w:rsidRPr="00976B3C" w:rsidRDefault="00AB561A" w:rsidP="00AB561A">
            <w:pPr>
              <w:rPr>
                <w:rFonts w:ascii="Segoe UI" w:eastAsia="Calibri" w:hAnsi="Segoe UI" w:cs="Segoe UI"/>
              </w:rPr>
            </w:pPr>
          </w:p>
        </w:tc>
      </w:tr>
      <w:tr w:rsidR="00AB561A" w:rsidRPr="00AB561A" w14:paraId="0E20B765" w14:textId="77777777" w:rsidTr="00973556">
        <w:tc>
          <w:tcPr>
            <w:tcW w:w="4508" w:type="dxa"/>
          </w:tcPr>
          <w:p w14:paraId="542B312F" w14:textId="4AE95B73" w:rsidR="00AB561A" w:rsidRPr="00976B3C" w:rsidRDefault="00AB561A" w:rsidP="00AB561A">
            <w:pPr>
              <w:rPr>
                <w:rFonts w:ascii="Segoe UI" w:eastAsia="Calibri" w:hAnsi="Segoe UI" w:cs="Segoe UI"/>
              </w:rPr>
            </w:pPr>
            <w:r w:rsidRPr="00976B3C">
              <w:rPr>
                <w:rFonts w:ascii="Segoe UI" w:eastAsia="Calibri" w:hAnsi="Segoe UI" w:cs="Segoe UI"/>
              </w:rPr>
              <w:t xml:space="preserve">Contact number: </w:t>
            </w:r>
            <w:permStart w:id="1827632485" w:edGrp="everyone"/>
            <w:r w:rsidR="00852320" w:rsidRPr="00976B3C">
              <w:rPr>
                <w:rFonts w:ascii="Segoe UI" w:eastAsia="Calibri" w:hAnsi="Segoe UI" w:cs="Segoe UI"/>
              </w:rPr>
              <w:t xml:space="preserve"> </w:t>
            </w:r>
            <w:permEnd w:id="1827632485"/>
          </w:p>
          <w:p w14:paraId="180AC53F" w14:textId="77777777" w:rsidR="00AB561A" w:rsidRPr="00976B3C" w:rsidRDefault="00AB561A" w:rsidP="00AB561A">
            <w:pPr>
              <w:rPr>
                <w:rFonts w:ascii="Segoe UI" w:eastAsia="Calibri" w:hAnsi="Segoe UI" w:cs="Segoe UI"/>
              </w:rPr>
            </w:pPr>
          </w:p>
        </w:tc>
        <w:tc>
          <w:tcPr>
            <w:tcW w:w="4508" w:type="dxa"/>
            <w:gridSpan w:val="2"/>
          </w:tcPr>
          <w:p w14:paraId="703DCE50" w14:textId="5B6E6627" w:rsidR="00AB561A" w:rsidRPr="00976B3C" w:rsidRDefault="00AB561A" w:rsidP="00AB561A">
            <w:pPr>
              <w:rPr>
                <w:rFonts w:ascii="Segoe UI" w:eastAsia="Calibri" w:hAnsi="Segoe UI" w:cs="Segoe UI"/>
              </w:rPr>
            </w:pPr>
            <w:r w:rsidRPr="00976B3C">
              <w:rPr>
                <w:rFonts w:ascii="Segoe UI" w:eastAsia="Calibri" w:hAnsi="Segoe UI" w:cs="Segoe UI"/>
              </w:rPr>
              <w:t xml:space="preserve">Contact email:  </w:t>
            </w:r>
            <w:permStart w:id="466367825" w:edGrp="everyone"/>
            <w:r w:rsidR="00852320" w:rsidRPr="00976B3C">
              <w:rPr>
                <w:rFonts w:ascii="Segoe UI" w:eastAsia="Calibri" w:hAnsi="Segoe UI" w:cs="Segoe UI"/>
              </w:rPr>
              <w:t xml:space="preserve"> </w:t>
            </w:r>
            <w:permEnd w:id="466367825"/>
          </w:p>
        </w:tc>
      </w:tr>
      <w:tr w:rsidR="00AB561A" w:rsidRPr="00AB561A" w14:paraId="364C5A64" w14:textId="77777777" w:rsidTr="00973556">
        <w:tc>
          <w:tcPr>
            <w:tcW w:w="9016" w:type="dxa"/>
            <w:gridSpan w:val="3"/>
          </w:tcPr>
          <w:p w14:paraId="18285990" w14:textId="7F26C86A" w:rsidR="00AB561A" w:rsidRPr="00976B3C" w:rsidRDefault="00AB561A" w:rsidP="00AB561A">
            <w:pPr>
              <w:numPr>
                <w:ilvl w:val="0"/>
                <w:numId w:val="1"/>
              </w:numPr>
              <w:contextualSpacing/>
              <w:rPr>
                <w:rFonts w:ascii="Segoe UI" w:eastAsia="Calibri" w:hAnsi="Segoe UI" w:cs="Segoe UI"/>
              </w:rPr>
            </w:pPr>
            <w:r w:rsidRPr="00976B3C">
              <w:rPr>
                <w:rFonts w:ascii="Segoe UI" w:eastAsia="Calibri" w:hAnsi="Segoe UI" w:cs="Segoe UI"/>
              </w:rPr>
              <w:t>Details of the proposed improvements, breakdown of costs (including fees), and proposed timetable.  Please note that the maximum project value is</w:t>
            </w:r>
            <w:r w:rsidR="009B0EFB">
              <w:rPr>
                <w:rFonts w:ascii="Segoe UI" w:eastAsia="Calibri" w:hAnsi="Segoe UI" w:cs="Segoe UI"/>
              </w:rPr>
              <w:t xml:space="preserve"> £12,000</w:t>
            </w:r>
            <w:r w:rsidRPr="00976B3C">
              <w:rPr>
                <w:rFonts w:ascii="Segoe UI" w:eastAsia="Calibri" w:hAnsi="Segoe UI" w:cs="Segoe UI"/>
              </w:rPr>
              <w:t xml:space="preserve">.  See the Scheme Rules for further details.  </w:t>
            </w:r>
          </w:p>
          <w:p w14:paraId="5F00A1CF" w14:textId="77777777" w:rsidR="00AB561A" w:rsidRPr="00976B3C" w:rsidRDefault="00AB561A" w:rsidP="00AB561A">
            <w:pPr>
              <w:rPr>
                <w:rFonts w:ascii="Segoe UI" w:eastAsia="Calibri" w:hAnsi="Segoe UI" w:cs="Segoe UI"/>
              </w:rPr>
            </w:pPr>
          </w:p>
        </w:tc>
      </w:tr>
      <w:tr w:rsidR="00AB561A" w:rsidRPr="00AB561A" w14:paraId="3979A1D3" w14:textId="77777777" w:rsidTr="00973556">
        <w:tc>
          <w:tcPr>
            <w:tcW w:w="9016" w:type="dxa"/>
            <w:gridSpan w:val="3"/>
          </w:tcPr>
          <w:p w14:paraId="2A348027" w14:textId="77777777" w:rsidR="00AB561A" w:rsidRPr="00976B3C" w:rsidRDefault="00AB561A" w:rsidP="00AB561A">
            <w:pPr>
              <w:rPr>
                <w:rFonts w:ascii="Segoe UI" w:eastAsia="Calibri" w:hAnsi="Segoe UI" w:cs="Segoe UI"/>
              </w:rPr>
            </w:pPr>
            <w:permStart w:id="343940675" w:edGrp="everyone"/>
          </w:p>
          <w:p w14:paraId="3B251922" w14:textId="77777777" w:rsidR="00AB561A" w:rsidRPr="00976B3C" w:rsidRDefault="00AB561A" w:rsidP="00AB561A">
            <w:pPr>
              <w:rPr>
                <w:rFonts w:ascii="Segoe UI" w:eastAsia="Calibri" w:hAnsi="Segoe UI" w:cs="Segoe UI"/>
              </w:rPr>
            </w:pPr>
          </w:p>
          <w:p w14:paraId="1941F356" w14:textId="77777777" w:rsidR="00AB561A" w:rsidRPr="00976B3C" w:rsidRDefault="00AB561A" w:rsidP="00AB561A">
            <w:pPr>
              <w:rPr>
                <w:rFonts w:ascii="Segoe UI" w:eastAsia="Calibri" w:hAnsi="Segoe UI" w:cs="Segoe UI"/>
              </w:rPr>
            </w:pPr>
          </w:p>
          <w:p w14:paraId="1220F6BF" w14:textId="77777777" w:rsidR="00AB561A" w:rsidRPr="00976B3C" w:rsidRDefault="00AB561A" w:rsidP="00AB561A">
            <w:pPr>
              <w:rPr>
                <w:rFonts w:ascii="Segoe UI" w:eastAsia="Calibri" w:hAnsi="Segoe UI" w:cs="Segoe UI"/>
              </w:rPr>
            </w:pPr>
          </w:p>
          <w:permEnd w:id="343940675"/>
          <w:p w14:paraId="15A6C253" w14:textId="77777777" w:rsidR="00AB561A" w:rsidRPr="00976B3C" w:rsidRDefault="00AB561A" w:rsidP="00AB561A">
            <w:pPr>
              <w:rPr>
                <w:rFonts w:ascii="Segoe UI" w:eastAsia="Calibri" w:hAnsi="Segoe UI" w:cs="Segoe UI"/>
              </w:rPr>
            </w:pPr>
          </w:p>
        </w:tc>
      </w:tr>
      <w:tr w:rsidR="00AB561A" w:rsidRPr="00AB561A" w14:paraId="1F37572A" w14:textId="77777777" w:rsidTr="00973556">
        <w:tc>
          <w:tcPr>
            <w:tcW w:w="9016" w:type="dxa"/>
            <w:gridSpan w:val="3"/>
          </w:tcPr>
          <w:p w14:paraId="0A41F3EC" w14:textId="77777777" w:rsidR="00AB561A" w:rsidRPr="00976B3C" w:rsidRDefault="00AB561A" w:rsidP="00AB561A">
            <w:pPr>
              <w:numPr>
                <w:ilvl w:val="0"/>
                <w:numId w:val="1"/>
              </w:numPr>
              <w:contextualSpacing/>
              <w:rPr>
                <w:rFonts w:ascii="Segoe UI" w:eastAsia="Calibri" w:hAnsi="Segoe UI" w:cs="Segoe UI"/>
              </w:rPr>
            </w:pPr>
            <w:r w:rsidRPr="00976B3C">
              <w:rPr>
                <w:rFonts w:ascii="Segoe UI" w:eastAsia="Calibri" w:hAnsi="Segoe UI" w:cs="Segoe UI"/>
              </w:rPr>
              <w:t>Describe how the benefit of these improvements.  Will it make the church building more sustainable or resilient?  Will they help mission and/or ministry? What will the work enable you to do differently?</w:t>
            </w:r>
          </w:p>
        </w:tc>
      </w:tr>
      <w:tr w:rsidR="00AB561A" w:rsidRPr="00AB561A" w14:paraId="50D2035B" w14:textId="77777777" w:rsidTr="00973556">
        <w:tc>
          <w:tcPr>
            <w:tcW w:w="9016" w:type="dxa"/>
            <w:gridSpan w:val="3"/>
          </w:tcPr>
          <w:p w14:paraId="2917A31A" w14:textId="77777777" w:rsidR="00AB561A" w:rsidRPr="00976B3C" w:rsidRDefault="00AB561A" w:rsidP="00AB561A">
            <w:pPr>
              <w:rPr>
                <w:rFonts w:ascii="Segoe UI" w:eastAsia="Calibri" w:hAnsi="Segoe UI" w:cs="Segoe UI"/>
              </w:rPr>
            </w:pPr>
            <w:permStart w:id="1986802800" w:edGrp="everyone"/>
          </w:p>
          <w:p w14:paraId="0AD8E2CE" w14:textId="77777777" w:rsidR="00AB561A" w:rsidRPr="00976B3C" w:rsidRDefault="00AB561A" w:rsidP="00AB561A">
            <w:pPr>
              <w:rPr>
                <w:rFonts w:ascii="Segoe UI" w:eastAsia="Calibri" w:hAnsi="Segoe UI" w:cs="Segoe UI"/>
              </w:rPr>
            </w:pPr>
          </w:p>
          <w:p w14:paraId="3D81C1D1" w14:textId="77777777" w:rsidR="00AB561A" w:rsidRPr="00976B3C" w:rsidRDefault="00AB561A" w:rsidP="00AB561A">
            <w:pPr>
              <w:rPr>
                <w:rFonts w:ascii="Segoe UI" w:eastAsia="Calibri" w:hAnsi="Segoe UI" w:cs="Segoe UI"/>
              </w:rPr>
            </w:pPr>
          </w:p>
          <w:p w14:paraId="35F5459E" w14:textId="77777777" w:rsidR="00AB561A" w:rsidRPr="00976B3C" w:rsidRDefault="00AB561A" w:rsidP="00AB561A">
            <w:pPr>
              <w:rPr>
                <w:rFonts w:ascii="Segoe UI" w:eastAsia="Calibri" w:hAnsi="Segoe UI" w:cs="Segoe UI"/>
              </w:rPr>
            </w:pPr>
          </w:p>
          <w:permEnd w:id="1986802800"/>
          <w:p w14:paraId="1D7C9E4F" w14:textId="77777777" w:rsidR="00AB561A" w:rsidRPr="00976B3C" w:rsidRDefault="00AB561A" w:rsidP="00AB561A">
            <w:pPr>
              <w:rPr>
                <w:rFonts w:ascii="Segoe UI" w:eastAsia="Calibri" w:hAnsi="Segoe UI" w:cs="Segoe UI"/>
              </w:rPr>
            </w:pPr>
          </w:p>
        </w:tc>
      </w:tr>
      <w:tr w:rsidR="00AB561A" w:rsidRPr="00AB561A" w14:paraId="4B514863" w14:textId="77777777" w:rsidTr="00973556">
        <w:tc>
          <w:tcPr>
            <w:tcW w:w="9016" w:type="dxa"/>
            <w:gridSpan w:val="3"/>
          </w:tcPr>
          <w:p w14:paraId="23D79EEA" w14:textId="77777777" w:rsidR="00AB561A" w:rsidRPr="00976B3C" w:rsidRDefault="00AB561A" w:rsidP="00AB561A">
            <w:pPr>
              <w:numPr>
                <w:ilvl w:val="0"/>
                <w:numId w:val="1"/>
              </w:numPr>
              <w:contextualSpacing/>
              <w:rPr>
                <w:rFonts w:ascii="Segoe UI" w:eastAsia="Calibri" w:hAnsi="Segoe UI" w:cs="Segoe UI"/>
              </w:rPr>
            </w:pPr>
            <w:r w:rsidRPr="00976B3C">
              <w:rPr>
                <w:rFonts w:ascii="Segoe UI" w:eastAsia="Calibri" w:hAnsi="Segoe UI" w:cs="Segoe UI"/>
              </w:rPr>
              <w:t>What consents do you have in place? This might include Faculty, List B, Planning Permission etc.</w:t>
            </w:r>
          </w:p>
          <w:p w14:paraId="21F83D38" w14:textId="77777777" w:rsidR="00AB561A" w:rsidRPr="00976B3C" w:rsidRDefault="00AB561A" w:rsidP="00AB561A">
            <w:pPr>
              <w:ind w:left="360"/>
              <w:contextualSpacing/>
              <w:rPr>
                <w:rFonts w:ascii="Segoe UI" w:eastAsia="Calibri" w:hAnsi="Segoe UI" w:cs="Segoe UI"/>
              </w:rPr>
            </w:pPr>
          </w:p>
        </w:tc>
      </w:tr>
      <w:tr w:rsidR="00AB561A" w:rsidRPr="00AB561A" w14:paraId="0DFD363F" w14:textId="77777777" w:rsidTr="00973556">
        <w:tc>
          <w:tcPr>
            <w:tcW w:w="9016" w:type="dxa"/>
            <w:gridSpan w:val="3"/>
          </w:tcPr>
          <w:p w14:paraId="0852DCE7" w14:textId="77777777" w:rsidR="00AB561A" w:rsidRPr="00976B3C" w:rsidRDefault="00AB561A" w:rsidP="00AB561A">
            <w:pPr>
              <w:rPr>
                <w:rFonts w:ascii="Segoe UI" w:eastAsia="Calibri" w:hAnsi="Segoe UI" w:cs="Segoe UI"/>
              </w:rPr>
            </w:pPr>
            <w:permStart w:id="208824987" w:edGrp="everyone"/>
          </w:p>
          <w:p w14:paraId="6DF142B6" w14:textId="77777777" w:rsidR="00AB561A" w:rsidRPr="00976B3C" w:rsidRDefault="00AB561A" w:rsidP="00AB561A">
            <w:pPr>
              <w:rPr>
                <w:rFonts w:ascii="Segoe UI" w:eastAsia="Calibri" w:hAnsi="Segoe UI" w:cs="Segoe UI"/>
              </w:rPr>
            </w:pPr>
          </w:p>
          <w:p w14:paraId="5B99342E" w14:textId="77777777" w:rsidR="00AB561A" w:rsidRPr="00976B3C" w:rsidRDefault="00AB561A" w:rsidP="00AB561A">
            <w:pPr>
              <w:rPr>
                <w:rFonts w:ascii="Segoe UI" w:eastAsia="Calibri" w:hAnsi="Segoe UI" w:cs="Segoe UI"/>
              </w:rPr>
            </w:pPr>
          </w:p>
          <w:permEnd w:id="208824987"/>
          <w:p w14:paraId="1F73B07D" w14:textId="77777777" w:rsidR="00AB561A" w:rsidRPr="00976B3C" w:rsidRDefault="00AB561A" w:rsidP="00AB561A">
            <w:pPr>
              <w:ind w:left="360"/>
              <w:contextualSpacing/>
              <w:jc w:val="center"/>
              <w:rPr>
                <w:rFonts w:ascii="Segoe UI" w:eastAsia="Calibri" w:hAnsi="Segoe UI" w:cs="Segoe UI"/>
              </w:rPr>
            </w:pPr>
          </w:p>
          <w:p w14:paraId="344674D7" w14:textId="77777777" w:rsidR="00AB561A" w:rsidRPr="00976B3C" w:rsidRDefault="00AB561A" w:rsidP="00AB561A">
            <w:pPr>
              <w:rPr>
                <w:rFonts w:ascii="Segoe UI" w:eastAsia="Calibri" w:hAnsi="Segoe UI" w:cs="Segoe UI"/>
              </w:rPr>
            </w:pPr>
          </w:p>
        </w:tc>
      </w:tr>
      <w:tr w:rsidR="00AB561A" w:rsidRPr="00AB561A" w14:paraId="49EB9A23" w14:textId="77777777" w:rsidTr="00973556">
        <w:tc>
          <w:tcPr>
            <w:tcW w:w="9016" w:type="dxa"/>
            <w:gridSpan w:val="3"/>
          </w:tcPr>
          <w:p w14:paraId="4616D612" w14:textId="77777777" w:rsidR="00AB561A" w:rsidRPr="00976B3C" w:rsidRDefault="00AB561A" w:rsidP="00AB561A">
            <w:pPr>
              <w:numPr>
                <w:ilvl w:val="0"/>
                <w:numId w:val="1"/>
              </w:numPr>
              <w:contextualSpacing/>
              <w:rPr>
                <w:rFonts w:ascii="Segoe UI" w:eastAsia="Calibri" w:hAnsi="Segoe UI" w:cs="Segoe UI"/>
              </w:rPr>
            </w:pPr>
            <w:r w:rsidRPr="00976B3C">
              <w:rPr>
                <w:rFonts w:ascii="Segoe UI" w:eastAsia="Calibri" w:hAnsi="Segoe UI" w:cs="Segoe UI"/>
              </w:rPr>
              <w:t>What funds are currently available, including any other grants received?</w:t>
            </w:r>
          </w:p>
          <w:p w14:paraId="751F3971" w14:textId="77777777" w:rsidR="00AB561A" w:rsidRPr="00976B3C" w:rsidRDefault="00AB561A" w:rsidP="00AB561A">
            <w:pPr>
              <w:ind w:left="360"/>
              <w:contextualSpacing/>
              <w:rPr>
                <w:rFonts w:ascii="Segoe UI" w:eastAsia="Calibri" w:hAnsi="Segoe UI" w:cs="Segoe UI"/>
              </w:rPr>
            </w:pPr>
          </w:p>
        </w:tc>
      </w:tr>
      <w:tr w:rsidR="00AB561A" w:rsidRPr="00AB561A" w14:paraId="1D29A672" w14:textId="77777777" w:rsidTr="00973556">
        <w:tc>
          <w:tcPr>
            <w:tcW w:w="9016" w:type="dxa"/>
            <w:gridSpan w:val="3"/>
          </w:tcPr>
          <w:p w14:paraId="6E8514BE" w14:textId="77777777" w:rsidR="00AB561A" w:rsidRPr="00976B3C" w:rsidRDefault="00AB561A" w:rsidP="00AB561A">
            <w:pPr>
              <w:rPr>
                <w:rFonts w:ascii="Segoe UI" w:eastAsia="Calibri" w:hAnsi="Segoe UI" w:cs="Segoe UI"/>
              </w:rPr>
            </w:pPr>
          </w:p>
          <w:p w14:paraId="0279A9AC" w14:textId="77777777" w:rsidR="00AB561A" w:rsidRPr="00976B3C" w:rsidRDefault="00AB561A" w:rsidP="00AB561A">
            <w:pPr>
              <w:rPr>
                <w:rFonts w:ascii="Segoe UI" w:eastAsia="Calibri" w:hAnsi="Segoe UI" w:cs="Segoe UI"/>
              </w:rPr>
            </w:pPr>
            <w:permStart w:id="1217274022" w:edGrp="everyone"/>
          </w:p>
          <w:p w14:paraId="106EEDA6" w14:textId="77777777" w:rsidR="00AB561A" w:rsidRPr="00976B3C" w:rsidRDefault="00AB561A" w:rsidP="00AB561A">
            <w:pPr>
              <w:rPr>
                <w:rFonts w:ascii="Segoe UI" w:eastAsia="Calibri" w:hAnsi="Segoe UI" w:cs="Segoe UI"/>
              </w:rPr>
            </w:pPr>
          </w:p>
          <w:p w14:paraId="0A9FBBB2" w14:textId="77777777" w:rsidR="00AB561A" w:rsidRPr="00976B3C" w:rsidRDefault="00AB561A" w:rsidP="00AB561A">
            <w:pPr>
              <w:rPr>
                <w:rFonts w:ascii="Segoe UI" w:eastAsia="Calibri" w:hAnsi="Segoe UI" w:cs="Segoe UI"/>
              </w:rPr>
            </w:pPr>
          </w:p>
          <w:permEnd w:id="1217274022"/>
          <w:p w14:paraId="2CF06399" w14:textId="77777777" w:rsidR="00AB561A" w:rsidRPr="00976B3C" w:rsidRDefault="00AB561A" w:rsidP="00AB561A">
            <w:pPr>
              <w:rPr>
                <w:rFonts w:ascii="Segoe UI" w:eastAsia="Calibri" w:hAnsi="Segoe UI" w:cs="Segoe UI"/>
              </w:rPr>
            </w:pPr>
          </w:p>
        </w:tc>
      </w:tr>
      <w:tr w:rsidR="00AB561A" w:rsidRPr="00AB561A" w14:paraId="686212D2" w14:textId="77777777" w:rsidTr="00973556">
        <w:tc>
          <w:tcPr>
            <w:tcW w:w="7366" w:type="dxa"/>
            <w:gridSpan w:val="2"/>
          </w:tcPr>
          <w:p w14:paraId="61E3304A" w14:textId="77777777" w:rsidR="00AB561A" w:rsidRPr="00976B3C" w:rsidRDefault="00AB561A" w:rsidP="00AB561A">
            <w:pPr>
              <w:rPr>
                <w:rFonts w:ascii="Segoe UI" w:eastAsia="Calibri" w:hAnsi="Segoe UI" w:cs="Segoe UI"/>
              </w:rPr>
            </w:pPr>
            <w:r w:rsidRPr="00976B3C">
              <w:rPr>
                <w:rFonts w:ascii="Segoe UI" w:eastAsia="Calibri" w:hAnsi="Segoe UI" w:cs="Segoe UI"/>
              </w:rPr>
              <w:lastRenderedPageBreak/>
              <w:t>Please confirm that your PCC has discussed and consented to this application</w:t>
            </w:r>
          </w:p>
        </w:tc>
        <w:tc>
          <w:tcPr>
            <w:tcW w:w="1650" w:type="dxa"/>
          </w:tcPr>
          <w:p w14:paraId="63C06EA8" w14:textId="77777777" w:rsidR="00AB561A" w:rsidRPr="00976B3C" w:rsidRDefault="00AB561A" w:rsidP="00AB561A">
            <w:pPr>
              <w:rPr>
                <w:rFonts w:ascii="Segoe UI" w:eastAsia="Calibri" w:hAnsi="Segoe UI" w:cs="Segoe UI"/>
              </w:rPr>
            </w:pPr>
            <w:permStart w:id="2062558947" w:edGrp="everyone"/>
            <w:r w:rsidRPr="00976B3C">
              <w:rPr>
                <w:rFonts w:ascii="Segoe UI" w:eastAsia="Calibri" w:hAnsi="Segoe UI" w:cs="Segoe UI"/>
              </w:rPr>
              <w:t>Yes/No</w:t>
            </w:r>
            <w:permEnd w:id="2062558947"/>
          </w:p>
        </w:tc>
      </w:tr>
    </w:tbl>
    <w:p w14:paraId="53B1BFDA" w14:textId="10F68FF4" w:rsidR="00585FC1" w:rsidRDefault="00585FC1"/>
    <w:p w14:paraId="0989A12D" w14:textId="0C826C31" w:rsidR="00276089" w:rsidRPr="00276089" w:rsidRDefault="00276089">
      <w:pPr>
        <w:rPr>
          <w:rFonts w:ascii="Segoe UI" w:hAnsi="Segoe UI" w:cs="Segoe UI"/>
          <w:sz w:val="22"/>
          <w:szCs w:val="22"/>
        </w:rPr>
      </w:pPr>
      <w:r w:rsidRPr="00276089">
        <w:rPr>
          <w:rFonts w:ascii="Segoe UI" w:hAnsi="Segoe UI" w:cs="Segoe UI"/>
          <w:sz w:val="22"/>
          <w:szCs w:val="22"/>
        </w:rPr>
        <w:t xml:space="preserve">The information requested in this form is required in order to: assess your application, respond to your application with feedback, and to administer any funding that is agreed. Your data will be processed and managed in line with the Hereford Diocesan Board of Finance’s Privacy Notice, which can be found online at: </w:t>
      </w:r>
      <w:hyperlink r:id="rId10" w:history="1">
        <w:r w:rsidRPr="00276089">
          <w:rPr>
            <w:rStyle w:val="Hyperlink"/>
            <w:rFonts w:ascii="Segoe UI" w:hAnsi="Segoe UI" w:cs="Segoe UI"/>
            <w:sz w:val="22"/>
            <w:szCs w:val="22"/>
          </w:rPr>
          <w:t>https://hereford.anglican.org/privacy/</w:t>
        </w:r>
      </w:hyperlink>
    </w:p>
    <w:p w14:paraId="65691758" w14:textId="77777777" w:rsidR="00276089" w:rsidRDefault="00276089" w:rsidP="004C049A">
      <w:pPr>
        <w:jc w:val="center"/>
        <w:rPr>
          <w:rFonts w:ascii="Segoe UI" w:hAnsi="Segoe UI" w:cs="Segoe UI"/>
          <w:b/>
          <w:bCs/>
          <w:sz w:val="22"/>
          <w:szCs w:val="22"/>
        </w:rPr>
      </w:pPr>
    </w:p>
    <w:p w14:paraId="7F014015" w14:textId="4A20BFC0" w:rsidR="004C049A" w:rsidRPr="004C049A" w:rsidRDefault="004C049A" w:rsidP="004C049A">
      <w:pPr>
        <w:jc w:val="center"/>
        <w:rPr>
          <w:rFonts w:ascii="Segoe UI" w:hAnsi="Segoe UI" w:cs="Segoe UI"/>
          <w:b/>
          <w:bCs/>
          <w:sz w:val="22"/>
          <w:szCs w:val="22"/>
        </w:rPr>
      </w:pPr>
      <w:r w:rsidRPr="004C049A">
        <w:rPr>
          <w:rFonts w:ascii="Segoe UI" w:hAnsi="Segoe UI" w:cs="Segoe UI"/>
          <w:b/>
          <w:bCs/>
          <w:sz w:val="22"/>
          <w:szCs w:val="22"/>
        </w:rPr>
        <w:t>Scheme Rules</w:t>
      </w:r>
      <w:r w:rsidR="00C76EC8">
        <w:rPr>
          <w:rFonts w:ascii="Segoe UI" w:hAnsi="Segoe UI" w:cs="Segoe UI"/>
          <w:b/>
          <w:bCs/>
          <w:sz w:val="22"/>
          <w:szCs w:val="22"/>
        </w:rPr>
        <w:t xml:space="preserve"> – These may be subject to change</w:t>
      </w:r>
    </w:p>
    <w:p w14:paraId="1B322E4F" w14:textId="77777777" w:rsidR="004C049A" w:rsidRPr="004C049A" w:rsidRDefault="004C049A" w:rsidP="004C049A">
      <w:pPr>
        <w:jc w:val="both"/>
        <w:rPr>
          <w:rFonts w:ascii="Segoe UI" w:hAnsi="Segoe UI" w:cs="Segoe UI"/>
          <w:sz w:val="22"/>
          <w:szCs w:val="22"/>
          <w:u w:val="single"/>
        </w:rPr>
      </w:pPr>
      <w:r w:rsidRPr="004C049A">
        <w:rPr>
          <w:rFonts w:ascii="Segoe UI" w:hAnsi="Segoe UI" w:cs="Segoe UI"/>
          <w:sz w:val="22"/>
          <w:szCs w:val="22"/>
          <w:u w:val="single"/>
        </w:rPr>
        <w:t>Eligible buildings</w:t>
      </w:r>
    </w:p>
    <w:p w14:paraId="6F2746B1"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Church of England consecrated church buildings and licensed places of worship (including those, which are the subject of sharing agreements or ecumenical partnerships).</w:t>
      </w:r>
    </w:p>
    <w:p w14:paraId="50CFE4C4"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The ‘building’ extends to its below-ground drainage system, foundations and immediate curtilage.</w:t>
      </w:r>
    </w:p>
    <w:p w14:paraId="528825C5" w14:textId="77777777" w:rsidR="004C049A" w:rsidRPr="004C049A" w:rsidRDefault="004C049A" w:rsidP="004C049A">
      <w:pPr>
        <w:rPr>
          <w:rFonts w:ascii="Segoe UI" w:eastAsia="Calibri" w:hAnsi="Segoe UI" w:cs="Segoe UI"/>
          <w:sz w:val="22"/>
          <w:szCs w:val="22"/>
        </w:rPr>
      </w:pPr>
      <w:r w:rsidRPr="004C049A">
        <w:rPr>
          <w:rFonts w:ascii="Segoe UI" w:eastAsia="Calibri" w:hAnsi="Segoe UI" w:cs="Segoe UI"/>
          <w:sz w:val="22"/>
          <w:szCs w:val="22"/>
        </w:rPr>
        <w:t>Churchyard walls and paths and any other features that delineate the boundary of churchyard.</w:t>
      </w:r>
    </w:p>
    <w:p w14:paraId="4C1DC5FD" w14:textId="77777777" w:rsidR="004C049A" w:rsidRPr="004C049A" w:rsidRDefault="004C049A" w:rsidP="004C049A">
      <w:pPr>
        <w:jc w:val="both"/>
        <w:rPr>
          <w:rFonts w:ascii="Segoe UI" w:hAnsi="Segoe UI" w:cs="Segoe UI"/>
          <w:sz w:val="22"/>
          <w:szCs w:val="22"/>
          <w:u w:val="single"/>
        </w:rPr>
      </w:pPr>
    </w:p>
    <w:p w14:paraId="2D41696E" w14:textId="77777777" w:rsidR="004C049A" w:rsidRPr="004C049A" w:rsidRDefault="004C049A" w:rsidP="004C049A">
      <w:pPr>
        <w:jc w:val="both"/>
        <w:rPr>
          <w:rFonts w:ascii="Segoe UI" w:hAnsi="Segoe UI" w:cs="Segoe UI"/>
          <w:sz w:val="22"/>
          <w:szCs w:val="22"/>
          <w:u w:val="single"/>
        </w:rPr>
      </w:pPr>
      <w:r w:rsidRPr="004C049A">
        <w:rPr>
          <w:rFonts w:ascii="Segoe UI" w:hAnsi="Segoe UI" w:cs="Segoe UI"/>
          <w:sz w:val="22"/>
          <w:szCs w:val="22"/>
          <w:u w:val="single"/>
        </w:rPr>
        <w:t>Ineligible buildings</w:t>
      </w:r>
    </w:p>
    <w:p w14:paraId="417677BA"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Other buildings or structures in the churchyard or curtilage of eligible buildings, which are not in ecclesiastical use.</w:t>
      </w:r>
    </w:p>
    <w:p w14:paraId="78DC0172"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Cathedrals; churches and chapels which are the responsibility of private owners or institutions (such as schools, university colleges, hospitals and so-called ‘peculiars’); Church of England churches outside England or the Isle of Man; non-Anglican places of worship; closed and closing churches.</w:t>
      </w:r>
    </w:p>
    <w:p w14:paraId="2B305B51" w14:textId="77777777" w:rsidR="004C049A" w:rsidRPr="004C049A" w:rsidRDefault="004C049A" w:rsidP="004C049A">
      <w:pPr>
        <w:jc w:val="both"/>
        <w:rPr>
          <w:rFonts w:ascii="Segoe UI" w:hAnsi="Segoe UI" w:cs="Segoe UI"/>
          <w:sz w:val="22"/>
          <w:szCs w:val="22"/>
          <w:u w:val="single"/>
        </w:rPr>
      </w:pPr>
    </w:p>
    <w:p w14:paraId="792BF14A" w14:textId="77777777" w:rsidR="004C049A" w:rsidRPr="004C049A" w:rsidRDefault="004C049A" w:rsidP="004C049A">
      <w:pPr>
        <w:jc w:val="both"/>
        <w:rPr>
          <w:rFonts w:ascii="Segoe UI" w:hAnsi="Segoe UI" w:cs="Segoe UI"/>
          <w:sz w:val="22"/>
          <w:szCs w:val="22"/>
          <w:u w:val="single"/>
        </w:rPr>
      </w:pPr>
      <w:r w:rsidRPr="004C049A">
        <w:rPr>
          <w:rFonts w:ascii="Segoe UI" w:hAnsi="Segoe UI" w:cs="Segoe UI"/>
          <w:sz w:val="22"/>
          <w:szCs w:val="22"/>
          <w:u w:val="single"/>
        </w:rPr>
        <w:t>Eligible work</w:t>
      </w:r>
    </w:p>
    <w:p w14:paraId="25D48CEF"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Eligible work and costs include (This list is subject to change):</w:t>
      </w:r>
    </w:p>
    <w:p w14:paraId="662F79C6"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t>Additions, alterations or adaptations specifically to overcome building design defects or obsolescence (e.g. undersized hoppers or drainpipes) or to improve access for maintenance.</w:t>
      </w:r>
    </w:p>
    <w:p w14:paraId="465F8FAC"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lastRenderedPageBreak/>
        <w:t>Additions, alterations or adaptations where essential to improve physical access, e.g. handrails, ramps etc.</w:t>
      </w:r>
    </w:p>
    <w:p w14:paraId="5B17A528"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t>Improvements to building services installations where essential to sustain worship and mission use, such as improvements to heating, lighting, wiring, kitchens, WCs and AV systems. Where necessary, this might include the installation or upgrading of pipework or cabling that runs through the churchyard or curtilage.</w:t>
      </w:r>
    </w:p>
    <w:p w14:paraId="3527CA0C"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t>New installations or improvements to existing installations for digital connectivity, whether through a wired connection or 4G/5G mobile Wi-Fi, where essential to sustain worship and mission use.</w:t>
      </w:r>
    </w:p>
    <w:p w14:paraId="527EF205"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t>Bat mitigation measures, including relevant ecologists’ fees and production of a bat management plan, where the impact of bats is a barrier to worship and mission use. A one-off deep clean can be an eligible cost as part of a mitigation plan.</w:t>
      </w:r>
    </w:p>
    <w:p w14:paraId="6B17847A"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t>Professional fees to design, specify, inspect and certify the improvement work, where the improvement work would itself be an eligible project.</w:t>
      </w:r>
    </w:p>
    <w:p w14:paraId="00423449" w14:textId="77777777" w:rsidR="004C049A" w:rsidRPr="004C049A" w:rsidRDefault="004C049A" w:rsidP="004C049A">
      <w:pPr>
        <w:pStyle w:val="ListParagraph"/>
        <w:numPr>
          <w:ilvl w:val="0"/>
          <w:numId w:val="3"/>
        </w:numPr>
        <w:spacing w:line="259" w:lineRule="auto"/>
        <w:rPr>
          <w:rFonts w:ascii="Segoe UI" w:hAnsi="Segoe UI" w:cs="Segoe UI"/>
          <w:sz w:val="22"/>
          <w:szCs w:val="22"/>
        </w:rPr>
      </w:pPr>
      <w:r w:rsidRPr="004C049A">
        <w:rPr>
          <w:rFonts w:ascii="Segoe UI" w:hAnsi="Segoe UI" w:cs="Segoe UI"/>
          <w:sz w:val="22"/>
          <w:szCs w:val="22"/>
        </w:rPr>
        <w:t xml:space="preserve">Ecologist’s fees to prepare a bat management plan to allow works other than bat mitigation measures. </w:t>
      </w:r>
    </w:p>
    <w:p w14:paraId="54405FFC" w14:textId="509DF106" w:rsidR="004C049A" w:rsidRPr="003537E6" w:rsidRDefault="003537E6" w:rsidP="003537E6">
      <w:pPr>
        <w:pStyle w:val="ListParagraph"/>
        <w:numPr>
          <w:ilvl w:val="0"/>
          <w:numId w:val="3"/>
        </w:numPr>
        <w:spacing w:line="259" w:lineRule="auto"/>
        <w:rPr>
          <w:rFonts w:ascii="Segoe UI" w:hAnsi="Segoe UI" w:cs="Segoe UI"/>
          <w:sz w:val="22"/>
          <w:szCs w:val="22"/>
        </w:rPr>
      </w:pPr>
      <w:r w:rsidRPr="00FE0ABF">
        <w:rPr>
          <w:rFonts w:ascii="Segoe UI" w:eastAsia="Calibri" w:hAnsi="Segoe UI" w:cs="Segoe UI"/>
          <w:sz w:val="22"/>
          <w:szCs w:val="22"/>
        </w:rPr>
        <w:t>It will be assumed that whenever reasonably possible, PCCs will take advantage of schemes for reclaiming VAT, or take advantage of schemes that allow reduced rates of VAT. Accordingly, the Minor Repairs and Improvements Fund will only contribute to VAT costs when such costs could not have reasonably been reclaimed or reduced through other scheme(s).</w:t>
      </w:r>
    </w:p>
    <w:p w14:paraId="44AF1C2E" w14:textId="77777777" w:rsidR="004C049A" w:rsidRPr="004C049A" w:rsidRDefault="004C049A" w:rsidP="004C049A">
      <w:pPr>
        <w:jc w:val="both"/>
        <w:rPr>
          <w:rFonts w:ascii="Segoe UI" w:hAnsi="Segoe UI" w:cs="Segoe UI"/>
          <w:sz w:val="22"/>
          <w:szCs w:val="22"/>
          <w:u w:val="single"/>
        </w:rPr>
      </w:pPr>
      <w:r w:rsidRPr="004C049A">
        <w:rPr>
          <w:rFonts w:ascii="Segoe UI" w:hAnsi="Segoe UI" w:cs="Segoe UI"/>
          <w:sz w:val="22"/>
          <w:szCs w:val="22"/>
          <w:u w:val="single"/>
        </w:rPr>
        <w:t>Ineligible work</w:t>
      </w:r>
    </w:p>
    <w:p w14:paraId="0CD8F2DF"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The follow work will not be eligible for a grant:</w:t>
      </w:r>
    </w:p>
    <w:p w14:paraId="79EA0689"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 xml:space="preserve">Routine maintenance, as set out in the Church of England’s Calendar of Care: </w:t>
      </w:r>
      <w:hyperlink r:id="rId11" w:history="1">
        <w:r w:rsidRPr="004C049A">
          <w:rPr>
            <w:rStyle w:val="Hyperlink"/>
            <w:rFonts w:ascii="Segoe UI" w:hAnsi="Segoe UI" w:cs="Segoe UI"/>
            <w:sz w:val="22"/>
            <w:szCs w:val="22"/>
          </w:rPr>
          <w:t>https://www.churchofengland.org/resources/churchcare/advice-and-guidance-church-buildings/building-maintenance-and-repair</w:t>
        </w:r>
      </w:hyperlink>
      <w:r w:rsidRPr="004C049A">
        <w:rPr>
          <w:rFonts w:ascii="Segoe UI" w:hAnsi="Segoe UI" w:cs="Segoe UI"/>
          <w:sz w:val="22"/>
          <w:szCs w:val="22"/>
        </w:rPr>
        <w:t xml:space="preserve"> </w:t>
      </w:r>
    </w:p>
    <w:p w14:paraId="2209B872"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Installation of a new fossil fuel boiler or fossil fuel appliances.</w:t>
      </w:r>
    </w:p>
    <w:p w14:paraId="69F5BEDC"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Routine cleaning.</w:t>
      </w:r>
    </w:p>
    <w:p w14:paraId="13A7E8C6"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 xml:space="preserve">Work to furnishings, such as bells and bell frames, books and manuscripts, church plate, clocks, monumental brasses and decorative metalwork, monuments, organs, paintings and wall paintings, stained glass, textiles, wooden objects. These may qualify for the grants administered by ChurchCare: </w:t>
      </w:r>
      <w:hyperlink r:id="rId12" w:history="1">
        <w:r w:rsidRPr="004C049A">
          <w:rPr>
            <w:rStyle w:val="Hyperlink"/>
            <w:rFonts w:ascii="Segoe UI" w:hAnsi="Segoe UI" w:cs="Segoe UI"/>
            <w:sz w:val="22"/>
            <w:szCs w:val="22"/>
          </w:rPr>
          <w:t>https://www.churchofengland.org/resources/churchcare/our-conservation-grants/grants-historic-church-interiors-and-churchyard</w:t>
        </w:r>
      </w:hyperlink>
    </w:p>
    <w:p w14:paraId="2B99A828"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 xml:space="preserve">Conservation reports. These may qualify for the grants administered by ChurchCare: </w:t>
      </w:r>
      <w:hyperlink r:id="rId13" w:history="1">
        <w:r w:rsidRPr="004C049A">
          <w:rPr>
            <w:rStyle w:val="Hyperlink"/>
            <w:rFonts w:ascii="Segoe UI" w:hAnsi="Segoe UI" w:cs="Segoe UI"/>
            <w:sz w:val="22"/>
            <w:szCs w:val="22"/>
          </w:rPr>
          <w:t>https://www.churchofengland.org/resources/churchcare/churchcare-grants/grants-conservation-reports</w:t>
        </w:r>
      </w:hyperlink>
    </w:p>
    <w:p w14:paraId="40D4D129"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Routine inspection (Quinquennial Inspections, periodic inspection of electrical installations, appliance testing, gas safety checks, etc.).</w:t>
      </w:r>
    </w:p>
    <w:p w14:paraId="3F68E870"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Routine servicing of building services installations.</w:t>
      </w:r>
    </w:p>
    <w:p w14:paraId="36A9E2A9" w14:textId="77777777" w:rsidR="004C049A" w:rsidRPr="004C049A" w:rsidRDefault="004C049A" w:rsidP="004C049A">
      <w:pPr>
        <w:pStyle w:val="ListParagraph"/>
        <w:numPr>
          <w:ilvl w:val="0"/>
          <w:numId w:val="4"/>
        </w:numPr>
        <w:spacing w:line="259" w:lineRule="auto"/>
        <w:rPr>
          <w:rFonts w:ascii="Segoe UI" w:hAnsi="Segoe UI" w:cs="Segoe UI"/>
          <w:sz w:val="22"/>
          <w:szCs w:val="22"/>
        </w:rPr>
      </w:pPr>
      <w:r w:rsidRPr="004C049A">
        <w:rPr>
          <w:rFonts w:ascii="Segoe UI" w:hAnsi="Segoe UI" w:cs="Segoe UI"/>
          <w:sz w:val="22"/>
          <w:szCs w:val="22"/>
        </w:rPr>
        <w:t>Any work covered by insurance</w:t>
      </w:r>
    </w:p>
    <w:p w14:paraId="2E693C4C" w14:textId="77777777" w:rsidR="004C049A" w:rsidRPr="004C049A" w:rsidRDefault="004C049A" w:rsidP="004C049A">
      <w:pPr>
        <w:jc w:val="both"/>
        <w:rPr>
          <w:rFonts w:ascii="Segoe UI" w:hAnsi="Segoe UI" w:cs="Segoe UI"/>
          <w:sz w:val="22"/>
          <w:szCs w:val="22"/>
        </w:rPr>
      </w:pPr>
    </w:p>
    <w:p w14:paraId="163AED5A" w14:textId="77777777" w:rsidR="004C049A" w:rsidRPr="004C049A" w:rsidRDefault="004C049A" w:rsidP="004C049A">
      <w:pPr>
        <w:jc w:val="both"/>
        <w:rPr>
          <w:rFonts w:ascii="Segoe UI" w:hAnsi="Segoe UI" w:cs="Segoe UI"/>
          <w:sz w:val="22"/>
          <w:szCs w:val="22"/>
          <w:u w:val="single"/>
        </w:rPr>
      </w:pPr>
      <w:r w:rsidRPr="004C049A">
        <w:rPr>
          <w:rFonts w:ascii="Segoe UI" w:hAnsi="Segoe UI" w:cs="Segoe UI"/>
          <w:sz w:val="22"/>
          <w:szCs w:val="22"/>
          <w:u w:val="single"/>
        </w:rPr>
        <w:lastRenderedPageBreak/>
        <w:t>General conditions</w:t>
      </w:r>
    </w:p>
    <w:p w14:paraId="6DB062F2" w14:textId="3B6FB410" w:rsidR="004C049A" w:rsidRPr="004C049A" w:rsidRDefault="004C049A" w:rsidP="004C049A">
      <w:pPr>
        <w:rPr>
          <w:rFonts w:ascii="Segoe UI" w:eastAsia="Calibri" w:hAnsi="Segoe UI" w:cs="Segoe UI"/>
          <w:sz w:val="22"/>
          <w:szCs w:val="22"/>
        </w:rPr>
      </w:pPr>
      <w:r w:rsidRPr="004C049A">
        <w:rPr>
          <w:rFonts w:ascii="Segoe UI" w:eastAsia="Calibri" w:hAnsi="Segoe UI" w:cs="Segoe UI"/>
          <w:sz w:val="22"/>
          <w:szCs w:val="22"/>
        </w:rPr>
        <w:t>Grants can be made towards projects with costs of up to £1</w:t>
      </w:r>
      <w:r>
        <w:rPr>
          <w:rFonts w:ascii="Segoe UI" w:eastAsia="Calibri" w:hAnsi="Segoe UI" w:cs="Segoe UI"/>
          <w:sz w:val="22"/>
          <w:szCs w:val="22"/>
        </w:rPr>
        <w:t>2</w:t>
      </w:r>
      <w:r w:rsidRPr="004C049A">
        <w:rPr>
          <w:rFonts w:ascii="Segoe UI" w:eastAsia="Calibri" w:hAnsi="Segoe UI" w:cs="Segoe UI"/>
          <w:sz w:val="22"/>
          <w:szCs w:val="22"/>
        </w:rPr>
        <w:t>,000. The maximum grant that can be offered is £1</w:t>
      </w:r>
      <w:r>
        <w:rPr>
          <w:rFonts w:ascii="Segoe UI" w:eastAsia="Calibri" w:hAnsi="Segoe UI" w:cs="Segoe UI"/>
          <w:sz w:val="22"/>
          <w:szCs w:val="22"/>
        </w:rPr>
        <w:t>2</w:t>
      </w:r>
      <w:r w:rsidRPr="004C049A">
        <w:rPr>
          <w:rFonts w:ascii="Segoe UI" w:eastAsia="Calibri" w:hAnsi="Segoe UI" w:cs="Segoe UI"/>
          <w:sz w:val="22"/>
          <w:szCs w:val="22"/>
        </w:rPr>
        <w:t>,000. The committee can make grants of up to a maximum £25,000 in exceptional circumstances and if funds allow.</w:t>
      </w:r>
    </w:p>
    <w:p w14:paraId="22D0C22C" w14:textId="20B09A35" w:rsidR="004C049A" w:rsidRDefault="004C049A" w:rsidP="004C049A">
      <w:pPr>
        <w:rPr>
          <w:rFonts w:ascii="Segoe UI" w:hAnsi="Segoe UI" w:cs="Segoe UI"/>
          <w:sz w:val="22"/>
          <w:szCs w:val="22"/>
        </w:rPr>
      </w:pPr>
      <w:r w:rsidRPr="004C049A">
        <w:rPr>
          <w:rFonts w:ascii="Segoe UI" w:hAnsi="Segoe UI" w:cs="Segoe UI"/>
          <w:sz w:val="22"/>
          <w:szCs w:val="22"/>
        </w:rPr>
        <w:t>Grants will be targeted and prioritised according to the circumstances of the parish and it is expected that parishes will supply an element of partnership funding from their own resources. The appropriate level of grant will be assessed according to the indices of multiple deprivation by ecclesiastical parish as shown in the Church of England Parish Map using the following scale</w:t>
      </w:r>
      <w:r>
        <w:rPr>
          <w:rFonts w:ascii="Segoe UI" w:hAnsi="Segoe UI" w:cs="Segoe UI"/>
          <w:sz w:val="22"/>
          <w:szCs w:val="22"/>
        </w:rPr>
        <w:t>:</w:t>
      </w:r>
      <w:r w:rsidRPr="004C049A">
        <w:rPr>
          <w:rFonts w:ascii="Segoe UI" w:hAnsi="Segoe UI" w:cs="Segoe UI"/>
          <w:sz w:val="22"/>
          <w:szCs w:val="22"/>
        </w:rPr>
        <w:t xml:space="preserve"> </w:t>
      </w:r>
    </w:p>
    <w:p w14:paraId="74C8426E" w14:textId="77777777" w:rsidR="00056C99" w:rsidRPr="00056C99" w:rsidRDefault="00056C99" w:rsidP="00056C99">
      <w:pPr>
        <w:numPr>
          <w:ilvl w:val="0"/>
          <w:numId w:val="5"/>
        </w:numPr>
        <w:spacing w:line="240" w:lineRule="auto"/>
        <w:ind w:left="714" w:hanging="357"/>
        <w:rPr>
          <w:rFonts w:ascii="Segoe UI" w:hAnsi="Segoe UI" w:cs="Segoe UI"/>
          <w:sz w:val="22"/>
          <w:szCs w:val="22"/>
        </w:rPr>
      </w:pPr>
      <w:r w:rsidRPr="00056C99">
        <w:rPr>
          <w:rFonts w:ascii="Segoe UI" w:hAnsi="Segoe UI" w:cs="Segoe UI"/>
          <w:sz w:val="22"/>
          <w:szCs w:val="22"/>
        </w:rPr>
        <w:t>Deprivation rank 6,068 to 12,135 – grant @ 50%</w:t>
      </w:r>
    </w:p>
    <w:p w14:paraId="41A96215" w14:textId="77777777" w:rsidR="00056C99" w:rsidRPr="00056C99" w:rsidRDefault="00056C99" w:rsidP="00056C99">
      <w:pPr>
        <w:numPr>
          <w:ilvl w:val="0"/>
          <w:numId w:val="5"/>
        </w:numPr>
        <w:spacing w:line="240" w:lineRule="auto"/>
        <w:ind w:left="714" w:hanging="357"/>
        <w:rPr>
          <w:rFonts w:ascii="Segoe UI" w:hAnsi="Segoe UI" w:cs="Segoe UI"/>
          <w:sz w:val="22"/>
          <w:szCs w:val="22"/>
        </w:rPr>
      </w:pPr>
      <w:r w:rsidRPr="00056C99">
        <w:rPr>
          <w:rFonts w:ascii="Segoe UI" w:hAnsi="Segoe UI" w:cs="Segoe UI"/>
          <w:sz w:val="22"/>
          <w:szCs w:val="22"/>
        </w:rPr>
        <w:t>Deprivation rank 4,855 to 6,067 – grant @ 60%</w:t>
      </w:r>
    </w:p>
    <w:p w14:paraId="1A249DAB" w14:textId="77777777" w:rsidR="00056C99" w:rsidRPr="00056C99" w:rsidRDefault="00056C99" w:rsidP="00056C99">
      <w:pPr>
        <w:numPr>
          <w:ilvl w:val="0"/>
          <w:numId w:val="5"/>
        </w:numPr>
        <w:spacing w:line="240" w:lineRule="auto"/>
        <w:ind w:left="714" w:hanging="357"/>
        <w:rPr>
          <w:rFonts w:ascii="Segoe UI" w:hAnsi="Segoe UI" w:cs="Segoe UI"/>
          <w:sz w:val="22"/>
          <w:szCs w:val="22"/>
        </w:rPr>
      </w:pPr>
      <w:r w:rsidRPr="00056C99">
        <w:rPr>
          <w:rFonts w:ascii="Segoe UI" w:hAnsi="Segoe UI" w:cs="Segoe UI"/>
          <w:sz w:val="22"/>
          <w:szCs w:val="22"/>
        </w:rPr>
        <w:t>Deprivation rank 3,641to 4,854 – grant @ 70%</w:t>
      </w:r>
    </w:p>
    <w:p w14:paraId="09C15B07" w14:textId="77777777" w:rsidR="00056C99" w:rsidRPr="00056C99" w:rsidRDefault="00056C99" w:rsidP="00056C99">
      <w:pPr>
        <w:numPr>
          <w:ilvl w:val="0"/>
          <w:numId w:val="5"/>
        </w:numPr>
        <w:spacing w:line="240" w:lineRule="auto"/>
        <w:ind w:left="714" w:hanging="357"/>
        <w:rPr>
          <w:rFonts w:ascii="Segoe UI" w:hAnsi="Segoe UI" w:cs="Segoe UI"/>
          <w:sz w:val="22"/>
          <w:szCs w:val="22"/>
        </w:rPr>
      </w:pPr>
      <w:r w:rsidRPr="00056C99">
        <w:rPr>
          <w:rFonts w:ascii="Segoe UI" w:hAnsi="Segoe UI" w:cs="Segoe UI"/>
          <w:sz w:val="22"/>
          <w:szCs w:val="22"/>
        </w:rPr>
        <w:t>Deprivation rank 2,428 to 3,640 – grant @ 80%</w:t>
      </w:r>
    </w:p>
    <w:p w14:paraId="59CDCDF8" w14:textId="77777777" w:rsidR="00056C99" w:rsidRPr="00056C99" w:rsidRDefault="00056C99" w:rsidP="00056C99">
      <w:pPr>
        <w:numPr>
          <w:ilvl w:val="0"/>
          <w:numId w:val="5"/>
        </w:numPr>
        <w:spacing w:line="240" w:lineRule="auto"/>
        <w:ind w:left="714" w:hanging="357"/>
        <w:rPr>
          <w:rFonts w:ascii="Segoe UI" w:hAnsi="Segoe UI" w:cs="Segoe UI"/>
          <w:sz w:val="22"/>
          <w:szCs w:val="22"/>
        </w:rPr>
      </w:pPr>
      <w:r w:rsidRPr="00056C99">
        <w:rPr>
          <w:rFonts w:ascii="Segoe UI" w:hAnsi="Segoe UI" w:cs="Segoe UI"/>
          <w:sz w:val="22"/>
          <w:szCs w:val="22"/>
        </w:rPr>
        <w:t>Deprivation rank 1,214 to 2,427 – grant @ 90%</w:t>
      </w:r>
    </w:p>
    <w:p w14:paraId="385C91F0" w14:textId="3805C3C1" w:rsidR="00056C99" w:rsidRPr="00056C99" w:rsidRDefault="00056C99" w:rsidP="00056C99">
      <w:pPr>
        <w:numPr>
          <w:ilvl w:val="0"/>
          <w:numId w:val="5"/>
        </w:numPr>
        <w:spacing w:line="240" w:lineRule="auto"/>
        <w:ind w:left="714" w:hanging="357"/>
        <w:rPr>
          <w:rFonts w:ascii="Segoe UI" w:hAnsi="Segoe UI" w:cs="Segoe UI"/>
          <w:sz w:val="22"/>
          <w:szCs w:val="22"/>
        </w:rPr>
      </w:pPr>
      <w:r w:rsidRPr="00056C99">
        <w:rPr>
          <w:rFonts w:ascii="Segoe UI" w:hAnsi="Segoe UI" w:cs="Segoe UI"/>
          <w:sz w:val="22"/>
          <w:szCs w:val="22"/>
        </w:rPr>
        <w:t>Deprivation rank 1 to 1,213 – grant @ 90% (or more if exceptionally justified)</w:t>
      </w:r>
    </w:p>
    <w:p w14:paraId="07057D22"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The Church of England Parish Map can be accessed here:</w:t>
      </w:r>
    </w:p>
    <w:p w14:paraId="789E3B91" w14:textId="77777777" w:rsidR="004C049A" w:rsidRPr="004C049A" w:rsidRDefault="004C049A" w:rsidP="004C049A">
      <w:pPr>
        <w:rPr>
          <w:rFonts w:ascii="Segoe UI" w:hAnsi="Segoe UI" w:cs="Segoe UI"/>
          <w:sz w:val="22"/>
          <w:szCs w:val="22"/>
        </w:rPr>
      </w:pPr>
      <w:hyperlink r:id="rId14" w:history="1">
        <w:r w:rsidRPr="004C049A">
          <w:rPr>
            <w:rStyle w:val="Hyperlink"/>
            <w:rFonts w:ascii="Segoe UI" w:hAnsi="Segoe UI" w:cs="Segoe UI"/>
            <w:sz w:val="22"/>
            <w:szCs w:val="22"/>
          </w:rPr>
          <w:t>https://www.arcgis.com/home/webmap/viewer.html?webmap=67bce0ed36dd4ee0af7a16bc079aa09a</w:t>
        </w:r>
      </w:hyperlink>
      <w:r w:rsidRPr="004C049A">
        <w:rPr>
          <w:rFonts w:ascii="Segoe UI" w:hAnsi="Segoe UI" w:cs="Segoe UI"/>
          <w:sz w:val="22"/>
          <w:szCs w:val="22"/>
        </w:rPr>
        <w:t xml:space="preserve"> </w:t>
      </w:r>
    </w:p>
    <w:p w14:paraId="69602F0C"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The offer of a grant from the Fund will not remove the requirement for the PCC to obtain faculty or approval under list A or B, as necessary, or any other necessary permission before the work goes ahead. The offer of a grant does not imply support for the proposal for the purposes of faculty or any other approval and does not indicate that permission will be forthcoming.</w:t>
      </w:r>
    </w:p>
    <w:p w14:paraId="29F9C57D"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Work should not begin until the diocese has approved the scope, methodology and costs of the work and made an offer in writing which the PCC has accepted.</w:t>
      </w:r>
    </w:p>
    <w:p w14:paraId="6E1A15FD"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Work costing more than £1,000 will need to be subject to some form of competitive procurement (normally by obtaining itemised quotations for comparison) on a best value basis. A full competitive tender exercise will not be required unless the nature of the work or other factors make it necessary.</w:t>
      </w:r>
    </w:p>
    <w:p w14:paraId="79CA72FB" w14:textId="77777777" w:rsidR="004C049A" w:rsidRPr="004C049A" w:rsidRDefault="004C049A" w:rsidP="004C049A">
      <w:pPr>
        <w:rPr>
          <w:rFonts w:ascii="Segoe UI" w:hAnsi="Segoe UI" w:cs="Segoe UI"/>
          <w:sz w:val="22"/>
          <w:szCs w:val="22"/>
        </w:rPr>
      </w:pPr>
      <w:r w:rsidRPr="004C049A">
        <w:rPr>
          <w:rFonts w:ascii="Segoe UI" w:hAnsi="Segoe UI" w:cs="Segoe UI"/>
          <w:sz w:val="22"/>
          <w:szCs w:val="22"/>
        </w:rPr>
        <w:t>Work will need to be carried out, paid for and claimed within a year of the offer date or by 31 March 2029, whichever is the sooner.</w:t>
      </w:r>
    </w:p>
    <w:p w14:paraId="21493803" w14:textId="77777777" w:rsidR="001E110A" w:rsidRDefault="001E110A"/>
    <w:sectPr w:rsidR="001E11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336A3"/>
    <w:multiLevelType w:val="hybridMultilevel"/>
    <w:tmpl w:val="0E6215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EE44AE"/>
    <w:multiLevelType w:val="hybridMultilevel"/>
    <w:tmpl w:val="F752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B7563"/>
    <w:multiLevelType w:val="hybridMultilevel"/>
    <w:tmpl w:val="5334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750FC0"/>
    <w:multiLevelType w:val="hybridMultilevel"/>
    <w:tmpl w:val="E8B0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925947">
    <w:abstractNumId w:val="0"/>
  </w:num>
  <w:num w:numId="2" w16cid:durableId="838816072">
    <w:abstractNumId w:val="1"/>
  </w:num>
  <w:num w:numId="3" w16cid:durableId="194273108">
    <w:abstractNumId w:val="2"/>
  </w:num>
  <w:num w:numId="4" w16cid:durableId="654839657">
    <w:abstractNumId w:val="3"/>
  </w:num>
  <w:num w:numId="5" w16cid:durableId="169222083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baJ+ZaJzmBrc6Ebs5KTUC6N9K1PdCM/ySyIbLS69l7qP7OvaeQNIQO/R0KwCiSihqNW2XjziPMWANfLLRiZdfA==" w:salt="smB23V8JULtzFdxEedTdg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68"/>
    <w:rsid w:val="00000DCE"/>
    <w:rsid w:val="0003623E"/>
    <w:rsid w:val="00056C99"/>
    <w:rsid w:val="00090797"/>
    <w:rsid w:val="000C42C5"/>
    <w:rsid w:val="00133481"/>
    <w:rsid w:val="00162742"/>
    <w:rsid w:val="00192D68"/>
    <w:rsid w:val="00196176"/>
    <w:rsid w:val="001E110A"/>
    <w:rsid w:val="00246E46"/>
    <w:rsid w:val="00276089"/>
    <w:rsid w:val="002D3D20"/>
    <w:rsid w:val="002D3F62"/>
    <w:rsid w:val="003002C8"/>
    <w:rsid w:val="003537E6"/>
    <w:rsid w:val="00394115"/>
    <w:rsid w:val="00415C5F"/>
    <w:rsid w:val="004C049A"/>
    <w:rsid w:val="00504CE7"/>
    <w:rsid w:val="00585FC1"/>
    <w:rsid w:val="005D506C"/>
    <w:rsid w:val="006F35ED"/>
    <w:rsid w:val="007B6870"/>
    <w:rsid w:val="008062F6"/>
    <w:rsid w:val="00823CDD"/>
    <w:rsid w:val="00852320"/>
    <w:rsid w:val="00856DC6"/>
    <w:rsid w:val="008B35EA"/>
    <w:rsid w:val="009645F9"/>
    <w:rsid w:val="00976B3C"/>
    <w:rsid w:val="009B0EFB"/>
    <w:rsid w:val="00A44964"/>
    <w:rsid w:val="00AB561A"/>
    <w:rsid w:val="00B537B9"/>
    <w:rsid w:val="00B6380D"/>
    <w:rsid w:val="00B944B4"/>
    <w:rsid w:val="00B965E5"/>
    <w:rsid w:val="00BA5212"/>
    <w:rsid w:val="00BD2983"/>
    <w:rsid w:val="00BF5015"/>
    <w:rsid w:val="00C46B3D"/>
    <w:rsid w:val="00C76EC8"/>
    <w:rsid w:val="00CB1F81"/>
    <w:rsid w:val="00D160F2"/>
    <w:rsid w:val="00E07C44"/>
    <w:rsid w:val="00E7075B"/>
    <w:rsid w:val="00ED47B6"/>
    <w:rsid w:val="00EF4199"/>
    <w:rsid w:val="00F11288"/>
    <w:rsid w:val="00F3105B"/>
    <w:rsid w:val="00FA7A91"/>
    <w:rsid w:val="00FB3E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58CF"/>
  <w15:chartTrackingRefBased/>
  <w15:docId w15:val="{D3247124-7646-481F-8D98-D4BD5130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D68"/>
    <w:rPr>
      <w:rFonts w:eastAsiaTheme="majorEastAsia" w:cstheme="majorBidi"/>
      <w:color w:val="272727" w:themeColor="text1" w:themeTint="D8"/>
    </w:rPr>
  </w:style>
  <w:style w:type="paragraph" w:styleId="Title">
    <w:name w:val="Title"/>
    <w:basedOn w:val="Normal"/>
    <w:next w:val="Normal"/>
    <w:link w:val="TitleChar"/>
    <w:uiPriority w:val="10"/>
    <w:qFormat/>
    <w:rsid w:val="00192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D68"/>
    <w:pPr>
      <w:spacing w:before="160"/>
      <w:jc w:val="center"/>
    </w:pPr>
    <w:rPr>
      <w:i/>
      <w:iCs/>
      <w:color w:val="404040" w:themeColor="text1" w:themeTint="BF"/>
    </w:rPr>
  </w:style>
  <w:style w:type="character" w:customStyle="1" w:styleId="QuoteChar">
    <w:name w:val="Quote Char"/>
    <w:basedOn w:val="DefaultParagraphFont"/>
    <w:link w:val="Quote"/>
    <w:uiPriority w:val="29"/>
    <w:rsid w:val="00192D68"/>
    <w:rPr>
      <w:i/>
      <w:iCs/>
      <w:color w:val="404040" w:themeColor="text1" w:themeTint="BF"/>
    </w:rPr>
  </w:style>
  <w:style w:type="paragraph" w:styleId="ListParagraph">
    <w:name w:val="List Paragraph"/>
    <w:basedOn w:val="Normal"/>
    <w:uiPriority w:val="34"/>
    <w:qFormat/>
    <w:rsid w:val="00192D68"/>
    <w:pPr>
      <w:ind w:left="720"/>
      <w:contextualSpacing/>
    </w:pPr>
  </w:style>
  <w:style w:type="character" w:styleId="IntenseEmphasis">
    <w:name w:val="Intense Emphasis"/>
    <w:basedOn w:val="DefaultParagraphFont"/>
    <w:uiPriority w:val="21"/>
    <w:qFormat/>
    <w:rsid w:val="00192D68"/>
    <w:rPr>
      <w:i/>
      <w:iCs/>
      <w:color w:val="0F4761" w:themeColor="accent1" w:themeShade="BF"/>
    </w:rPr>
  </w:style>
  <w:style w:type="paragraph" w:styleId="IntenseQuote">
    <w:name w:val="Intense Quote"/>
    <w:basedOn w:val="Normal"/>
    <w:next w:val="Normal"/>
    <w:link w:val="IntenseQuoteChar"/>
    <w:uiPriority w:val="30"/>
    <w:qFormat/>
    <w:rsid w:val="00192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D68"/>
    <w:rPr>
      <w:i/>
      <w:iCs/>
      <w:color w:val="0F4761" w:themeColor="accent1" w:themeShade="BF"/>
    </w:rPr>
  </w:style>
  <w:style w:type="character" w:styleId="IntenseReference">
    <w:name w:val="Intense Reference"/>
    <w:basedOn w:val="DefaultParagraphFont"/>
    <w:uiPriority w:val="32"/>
    <w:qFormat/>
    <w:rsid w:val="00192D68"/>
    <w:rPr>
      <w:b/>
      <w:bCs/>
      <w:smallCaps/>
      <w:color w:val="0F4761" w:themeColor="accent1" w:themeShade="BF"/>
      <w:spacing w:val="5"/>
    </w:rPr>
  </w:style>
  <w:style w:type="table" w:customStyle="1" w:styleId="TableGrid1">
    <w:name w:val="Table Grid1"/>
    <w:basedOn w:val="TableNormal"/>
    <w:next w:val="TableGrid"/>
    <w:uiPriority w:val="39"/>
    <w:rsid w:val="00AB56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B5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049A"/>
    <w:rPr>
      <w:color w:val="467886" w:themeColor="hyperlink"/>
      <w:u w:val="single"/>
    </w:rPr>
  </w:style>
  <w:style w:type="character" w:styleId="UnresolvedMention">
    <w:name w:val="Unresolved Mention"/>
    <w:basedOn w:val="DefaultParagraphFont"/>
    <w:uiPriority w:val="99"/>
    <w:semiHidden/>
    <w:unhideWhenUsed/>
    <w:rsid w:val="00276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hurchofengland.org/resources/churchcare/churchcare-grants/grants-conservation-repor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hurchofengland.org/resources/churchcare/our-conservation-grants/grants-historic-church-interiors-and-churchyar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urchofengland.org/resources/churchcare/advice-and-guidance-church-buildings/building-maintenance-and-repai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ur03.safelinks.protection.outlook.com/?url=https%3A%2F%2Fhereford.anglican.org%2Fprivacy%2F&amp;data=05%7C02%7CIsobel.Weare%40hereford.anglican.org%7C174ed225210042a41e4808def138e132%7C55694b8f377b45b4ae546b5f5317e5ad%7C0%7C0%7C639213423777860322%7CUnknown%7CTWFpbGZsb3d8eyJFbXB0eU1hcGkiOnRydWUsIlYiOiIwLjAuMDAwMCIsIlAiOiJXaW4zMiIsIkFOIjoiTWFpbCIsIldUIjoyfQ%3D%3D%7C0%7C%7C%7C&amp;sdata=OfUFQCKYAu5WoKBQknhWCAFWhGc8d6zoD2Ncg7dgSr8%3D&amp;reserved=0" TargetMode="External"/><Relationship Id="rId4" Type="http://schemas.openxmlformats.org/officeDocument/2006/relationships/numbering" Target="numbering.xml"/><Relationship Id="rId9" Type="http://schemas.openxmlformats.org/officeDocument/2006/relationships/hyperlink" Target="mailto:buildingsformission@hereford.anglican.org" TargetMode="External"/><Relationship Id="rId14" Type="http://schemas.openxmlformats.org/officeDocument/2006/relationships/hyperlink" Target="https://www.arcgis.com/home/webmap/viewer.html?webmap=67bce0ed36dd4ee0af7a16bc079aa09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F15FE-F813-47F8-8442-E89813706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29C045-3952-44E7-AB68-A81AB1E76627}">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3.xml><?xml version="1.0" encoding="utf-8"?>
<ds:datastoreItem xmlns:ds="http://schemas.openxmlformats.org/officeDocument/2006/customXml" ds:itemID="{D1FC7718-BBF5-419C-ADA3-B6932B4840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1236</Words>
  <Characters>7048</Characters>
  <Application>Microsoft Office Word</Application>
  <DocSecurity>8</DocSecurity>
  <Lines>58</Lines>
  <Paragraphs>16</Paragraphs>
  <ScaleCrop>false</ScaleCrop>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Theophilus</dc:creator>
  <cp:keywords/>
  <dc:description/>
  <cp:lastModifiedBy>Isobel Weare</cp:lastModifiedBy>
  <cp:revision>42</cp:revision>
  <dcterms:created xsi:type="dcterms:W3CDTF">2025-01-30T15:10:00Z</dcterms:created>
  <dcterms:modified xsi:type="dcterms:W3CDTF">2026-10-01T09:09:00Z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ies>
</file>