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6451" w:rsidR="0071685A" w:rsidP="009B4327" w:rsidRDefault="0071685A" w14:paraId="447041ED" w14:textId="77777777">
      <w:pPr>
        <w:pStyle w:val="Heading1"/>
        <w:jc w:val="center"/>
        <w:rPr>
          <w:rFonts w:asciiTheme="minorHAnsi" w:hAnsiTheme="minorHAnsi"/>
          <w:color w:val="335A62" w:themeColor="accent6"/>
        </w:rPr>
      </w:pPr>
    </w:p>
    <w:p w:rsidRPr="00FE6451" w:rsidR="008E0969" w:rsidP="008E0969" w:rsidRDefault="00B91656" w14:paraId="3B7CD6DE" w14:textId="320530E8">
      <w:pPr>
        <w:pStyle w:val="Heading1"/>
        <w:jc w:val="center"/>
        <w:rPr>
          <w:rFonts w:asciiTheme="minorHAnsi" w:hAnsiTheme="minorHAnsi"/>
          <w:color w:val="335A62" w:themeColor="accent6"/>
          <w:sz w:val="8"/>
          <w:szCs w:val="2"/>
        </w:rPr>
      </w:pPr>
      <w:r w:rsidRPr="00FE6451">
        <w:rPr>
          <w:rFonts w:asciiTheme="minorHAnsi" w:hAnsiTheme="minorHAnsi"/>
          <w:color w:val="335A62" w:themeColor="accent6"/>
        </w:rPr>
        <w:t xml:space="preserve">Summary SIAMS Self-Evaluation Template </w:t>
      </w:r>
      <w:r w:rsidRPr="00FE6451" w:rsidR="00F11A6F">
        <w:rPr>
          <w:rFonts w:asciiTheme="minorHAnsi" w:hAnsiTheme="minorHAnsi"/>
          <w:color w:val="335A62" w:themeColor="accent6"/>
        </w:rPr>
        <w:cr/>
      </w:r>
    </w:p>
    <w:p w:rsidRPr="00FE6451" w:rsidR="0071685A" w:rsidP="008E0969" w:rsidRDefault="0071685A" w14:paraId="515773F4" w14:textId="26E85E78">
      <w:pPr>
        <w:pStyle w:val="Heading1"/>
        <w:rPr>
          <w:rFonts w:asciiTheme="minorHAnsi" w:hAnsiTheme="minorHAnsi"/>
          <w:color w:val="335A62" w:themeColor="accent6"/>
          <w:sz w:val="44"/>
          <w:szCs w:val="48"/>
        </w:rPr>
      </w:pPr>
      <w:r w:rsidRPr="00FE6451">
        <w:rPr>
          <w:rFonts w:asciiTheme="minorHAnsi" w:hAnsiTheme="minorHAnsi"/>
          <w:color w:val="335A62" w:themeColor="accent6"/>
          <w:sz w:val="28"/>
        </w:rPr>
        <w:t xml:space="preserve">Introduction  </w:t>
      </w:r>
    </w:p>
    <w:p w:rsidRPr="00FE6451" w:rsidR="00B91656" w:rsidP="00744FE9" w:rsidRDefault="00B91656" w14:paraId="07C52AB7" w14:textId="7FC59DBF">
      <w:pPr>
        <w:pStyle w:val="Heading1"/>
        <w:numPr>
          <w:ilvl w:val="0"/>
          <w:numId w:val="47"/>
        </w:numPr>
        <w:spacing w:before="0" w:after="0" w:line="276" w:lineRule="auto"/>
        <w:rPr>
          <w:rFonts w:asciiTheme="minorHAnsi" w:hAnsiTheme="minorHAnsi" w:eastAsiaTheme="minorHAnsi" w:cstheme="minorBidi"/>
          <w:color w:val="335A62" w:themeColor="accent6"/>
          <w:sz w:val="24"/>
          <w:szCs w:val="24"/>
        </w:rPr>
      </w:pPr>
      <w:r w:rsidRPr="00FE6451">
        <w:rPr>
          <w:rFonts w:asciiTheme="minorHAnsi" w:hAnsiTheme="minorHAnsi" w:eastAsiaTheme="minorHAnsi" w:cstheme="minorBidi"/>
          <w:color w:val="335A62" w:themeColor="accent6"/>
          <w:sz w:val="24"/>
          <w:szCs w:val="24"/>
        </w:rPr>
        <w:t xml:space="preserve">An ongoing culture and practice of robust and rigorous self-evaluation is strongly recommended for the principal benefit of the school. There is an expectation that school leaders and other members of the community have evidence-based knowledge of the impact of the vision, policy, and practice of the school and this can only be achieved by means of effective self-evaluation. </w:t>
      </w:r>
    </w:p>
    <w:p w:rsidRPr="00FE6451" w:rsidR="00B91656" w:rsidP="00744FE9" w:rsidRDefault="00B91656" w14:paraId="6C2371B3" w14:textId="2F4D4E0E">
      <w:pPr>
        <w:pStyle w:val="Heading1"/>
        <w:numPr>
          <w:ilvl w:val="0"/>
          <w:numId w:val="47"/>
        </w:numPr>
        <w:spacing w:before="0" w:after="0" w:line="276" w:lineRule="auto"/>
        <w:rPr>
          <w:rFonts w:asciiTheme="minorHAnsi" w:hAnsiTheme="minorHAnsi" w:eastAsiaTheme="minorHAnsi" w:cstheme="minorBidi"/>
          <w:color w:val="335A62" w:themeColor="accent6"/>
          <w:sz w:val="24"/>
          <w:szCs w:val="24"/>
        </w:rPr>
      </w:pPr>
      <w:r w:rsidRPr="00FE6451">
        <w:rPr>
          <w:rFonts w:asciiTheme="minorHAnsi" w:hAnsiTheme="minorHAnsi" w:eastAsiaTheme="minorHAnsi" w:cstheme="minorBidi"/>
          <w:color w:val="335A62" w:themeColor="accent6"/>
          <w:sz w:val="24"/>
          <w:szCs w:val="24"/>
        </w:rPr>
        <w:t xml:space="preserve">A separate summary of the school’s ongoing self-evaluation should be available for a SIAMS inspector.  </w:t>
      </w:r>
    </w:p>
    <w:p w:rsidRPr="00FE6451" w:rsidR="00744FE9" w:rsidP="50AAC92D" w:rsidRDefault="00B91656" w14:paraId="6DB55AEF" w14:textId="1C761983">
      <w:pPr>
        <w:pStyle w:val="Heading1"/>
        <w:numPr>
          <w:ilvl w:val="0"/>
          <w:numId w:val="47"/>
        </w:numPr>
        <w:spacing w:before="0" w:after="0" w:line="276" w:lineRule="auto"/>
        <w:rPr>
          <w:rFonts w:asciiTheme="minorHAnsi" w:hAnsiTheme="minorHAnsi"/>
          <w:sz w:val="24"/>
          <w:szCs w:val="24"/>
        </w:rPr>
      </w:pPr>
      <w:r w:rsidRPr="50AAC92D">
        <w:rPr>
          <w:rFonts w:asciiTheme="minorHAnsi" w:hAnsiTheme="minorHAnsi" w:eastAsiaTheme="minorEastAsia" w:cstheme="minorBidi"/>
          <w:color w:val="335A62" w:themeColor="accent6"/>
          <w:sz w:val="24"/>
          <w:szCs w:val="24"/>
        </w:rPr>
        <w:t xml:space="preserve">This template is offered by the National SIAMS Team, and its use is not a requirement. Schools may prefer to use a template of their own. </w:t>
      </w:r>
    </w:p>
    <w:p w:rsidRPr="00FE6451" w:rsidR="00744FE9" w:rsidP="50AAC92D" w:rsidRDefault="00744FE9" w14:paraId="33AA485E" w14:textId="30A71174">
      <w:pPr>
        <w:pStyle w:val="Heading1"/>
        <w:numPr>
          <w:ilvl w:val="0"/>
          <w:numId w:val="47"/>
        </w:numPr>
        <w:spacing w:before="0" w:after="0" w:line="276" w:lineRule="auto"/>
        <w:rPr>
          <w:rFonts w:asciiTheme="minorHAnsi" w:hAnsiTheme="minorHAnsi"/>
          <w:sz w:val="24"/>
          <w:szCs w:val="24"/>
        </w:rPr>
      </w:pPr>
      <w:r w:rsidRPr="50AAC92D">
        <w:rPr>
          <w:rFonts w:asciiTheme="minorHAnsi" w:hAnsiTheme="minorHAnsi"/>
          <w:color w:val="335961"/>
          <w:sz w:val="24"/>
          <w:szCs w:val="24"/>
        </w:rPr>
        <w:t xml:space="preserve">Self-evaluation templates are available on the SIAMS pages of </w:t>
      </w:r>
      <w:hyperlink r:id="rId11">
        <w:r w:rsidRPr="50AAC92D">
          <w:rPr>
            <w:rStyle w:val="Hyperlink"/>
            <w:rFonts w:asciiTheme="minorHAnsi" w:hAnsiTheme="minorHAnsi"/>
            <w:sz w:val="24"/>
            <w:szCs w:val="24"/>
          </w:rPr>
          <w:t>The Church of England website.</w:t>
        </w:r>
      </w:hyperlink>
    </w:p>
    <w:p w:rsidRPr="00FE6451" w:rsidR="00FB25E8" w:rsidP="03AEF065" w:rsidRDefault="00FB25E8" w14:paraId="6798D893" w14:textId="77777777">
      <w:pPr>
        <w:pStyle w:val="ListParagraph"/>
        <w:numPr>
          <w:ilvl w:val="0"/>
          <w:numId w:val="0"/>
        </w:numPr>
        <w:ind w:left="720"/>
        <w:rPr>
          <w:rFonts w:asciiTheme="minorHAnsi" w:hAnsiTheme="minorHAnsi"/>
          <w:sz w:val="24"/>
        </w:rPr>
      </w:pPr>
    </w:p>
    <w:tbl>
      <w:tblPr>
        <w:tblStyle w:val="GridTable4-Accent2"/>
        <w:tblpPr w:leftFromText="187" w:rightFromText="187" w:topFromText="302" w:bottomFromText="302" w:vertAnchor="text" w:horzAnchor="margin" w:tblpY="29"/>
        <w:tblW w:w="13863" w:type="dxa"/>
        <w:tblLook w:val="04A0" w:firstRow="1" w:lastRow="0" w:firstColumn="1" w:lastColumn="0" w:noHBand="0" w:noVBand="1"/>
      </w:tblPr>
      <w:tblGrid>
        <w:gridCol w:w="5949"/>
        <w:gridCol w:w="850"/>
        <w:gridCol w:w="1788"/>
        <w:gridCol w:w="2638"/>
        <w:gridCol w:w="2638"/>
      </w:tblGrid>
      <w:tr w:rsidRPr="00FE6451" w:rsidR="0071685A" w:rsidTr="6E9F878E" w14:paraId="683D6C4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71685A" w:rsidP="0071685A" w:rsidRDefault="0071685A" w14:paraId="187053A4" w14:textId="73E4AFE6">
            <w:pPr>
              <w:tabs>
                <w:tab w:val="left" w:pos="450"/>
              </w:tabs>
            </w:pPr>
            <w:bookmarkStart w:name="_Hlk168925114" w:id="0"/>
            <w:r w:rsidRPr="1C809AA4" w:rsidR="0071685A">
              <w:rPr>
                <w:rFonts w:ascii="Libre Franklin Light" w:hAnsi="Libre Franklin Light" w:asciiTheme="minorAscii" w:hAnsiTheme="minorAscii"/>
                <w:color w:val="335A62" w:themeColor="accent6" w:themeTint="FF" w:themeShade="FF"/>
                <w:sz w:val="28"/>
                <w:szCs w:val="28"/>
              </w:rPr>
              <w:t xml:space="preserve">School’s Theologically Rooted Christian </w:t>
            </w:r>
            <w:r w:rsidRPr="1C809AA4" w:rsidR="0071685A">
              <w:rPr>
                <w:rFonts w:ascii="Libre Franklin Light" w:hAnsi="Libre Franklin Light" w:asciiTheme="minorAscii" w:hAnsiTheme="minorAscii"/>
                <w:color w:val="335A62" w:themeColor="accent6" w:themeTint="FF" w:themeShade="FF"/>
                <w:sz w:val="28"/>
                <w:szCs w:val="28"/>
              </w:rPr>
              <w:t>Vision </w:t>
            </w:r>
            <w:r w:rsidRPr="1C809AA4" w:rsidR="00EC3C6D">
              <w:rPr>
                <w:rFonts w:ascii="Libre Franklin Light" w:hAnsi="Libre Franklin Light" w:asciiTheme="minorAscii" w:hAnsiTheme="minorAscii"/>
                <w:color w:val="335A62" w:themeColor="accent6" w:themeTint="FF" w:themeShade="FF"/>
                <w:sz w:val="28"/>
                <w:szCs w:val="28"/>
              </w:rPr>
              <w:t xml:space="preserve"> </w:t>
            </w:r>
          </w:p>
          <w:p w:rsidRPr="00FE6451" w:rsidR="0071685A" w:rsidP="6E9F878E" w:rsidRDefault="0071685A" w14:paraId="53877F14" w14:textId="5C9DD5D9">
            <w:pPr>
              <w:tabs>
                <w:tab w:val="left" w:pos="450"/>
              </w:tabs>
              <w:jc w:val="center"/>
              <w:rPr>
                <w:rFonts w:ascii="Libre Franklin Light" w:hAnsi="Libre Franklin Light" w:asciiTheme="minorAscii" w:hAnsiTheme="minorAscii"/>
                <w:b w:val="1"/>
                <w:bCs w:val="1"/>
                <w:color w:val="335A62" w:themeColor="accent6"/>
                <w:sz w:val="28"/>
                <w:szCs w:val="28"/>
              </w:rPr>
            </w:pPr>
            <w:r w:rsidRPr="6E9F878E" w:rsidR="00EC3C6D">
              <w:rPr>
                <w:rFonts w:ascii="Libre Franklin Light" w:hAnsi="Libre Franklin Light" w:asciiTheme="minorAscii" w:hAnsiTheme="minorAscii"/>
                <w:b w:val="1"/>
                <w:bCs w:val="1"/>
                <w:i w:val="1"/>
                <w:iCs w:val="1"/>
                <w:color w:val="EE0000"/>
                <w:sz w:val="28"/>
                <w:szCs w:val="28"/>
              </w:rPr>
              <w:t>(</w:t>
            </w:r>
            <w:r w:rsidRPr="6E9F878E" w:rsidR="00EC3C6D">
              <w:rPr>
                <w:rFonts w:ascii="Libre Franklin Light" w:hAnsi="Libre Franklin Light" w:asciiTheme="minorAscii" w:hAnsiTheme="minorAscii"/>
                <w:b w:val="1"/>
                <w:bCs w:val="1"/>
                <w:i w:val="1"/>
                <w:iCs w:val="1"/>
                <w:color w:val="EE0000"/>
                <w:sz w:val="28"/>
                <w:szCs w:val="28"/>
              </w:rPr>
              <w:t>insert a summary here with links to the full version)</w:t>
            </w:r>
            <w:r w:rsidRPr="6E9F878E" w:rsidR="00EC3C6D">
              <w:rPr>
                <w:rFonts w:ascii="Libre Franklin Light" w:hAnsi="Libre Franklin Light" w:asciiTheme="minorAscii" w:hAnsiTheme="minorAscii"/>
                <w:b w:val="1"/>
                <w:bCs w:val="1"/>
                <w:color w:val="EE0000"/>
                <w:sz w:val="28"/>
                <w:szCs w:val="28"/>
              </w:rPr>
              <w:t xml:space="preserve"> </w:t>
            </w:r>
          </w:p>
          <w:p w:rsidRPr="00FE6451" w:rsidR="0071685A" w:rsidP="0071685A" w:rsidRDefault="0071685A" w14:paraId="694A8775" w14:textId="77777777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FE6451" w:rsidR="0071685A" w:rsidP="0071685A" w:rsidRDefault="0071685A" w14:paraId="373998F7" w14:textId="77777777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FE6451" w:rsidR="00F54D3F" w:rsidP="0071685A" w:rsidRDefault="00F54D3F" w14:paraId="2A4AED0F" w14:textId="77777777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FE6451" w:rsidR="00F54D3F" w:rsidP="0071685A" w:rsidRDefault="00F54D3F" w14:paraId="5AFAF2B2" w14:textId="68BB303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</w:tr>
      <w:tr w:rsidR="6E9F878E" w:rsidTr="6E9F878E" w14:paraId="5766E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4B44C5D3" w14:textId="03EE83E0">
            <w:pPr>
              <w:pStyle w:val="Normal"/>
              <w:jc w:val="center"/>
              <w:rPr>
                <w:rFonts w:ascii="Libre Franklin Light" w:hAnsi="Libre Franklin Light" w:asciiTheme="minorAscii" w:hAnsiTheme="minorAscii"/>
                <w:color w:val="335A62" w:themeColor="accent6" w:themeTint="FF" w:themeShade="FF"/>
                <w:sz w:val="24"/>
                <w:szCs w:val="24"/>
              </w:rPr>
            </w:pPr>
          </w:p>
        </w:tc>
      </w:tr>
      <w:tr w:rsidRPr="00FE6451" w:rsidR="0071685A" w:rsidTr="6E9F878E" w14:paraId="0A03F3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70BCBDA7" w14:textId="1D50C7CE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>Inspection Conversations: Context</w:t>
            </w:r>
          </w:p>
        </w:tc>
      </w:tr>
      <w:tr w:rsidRPr="00FE6451" w:rsidR="0071685A" w:rsidTr="6E9F878E" w14:paraId="72945C1A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EF238D2" w14:textId="635FE401">
            <w:pPr>
              <w:tabs>
                <w:tab w:val="left" w:leader="none" w:pos="450"/>
              </w:tabs>
              <w:spacing w:line="240" w:lineRule="auto"/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</w:rPr>
              <w:t>Context 1: Who are we?</w:t>
            </w: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</w:rPr>
              <w:t xml:space="preserve"> </w:t>
            </w:r>
          </w:p>
          <w:p w:rsidR="6E9F878E" w:rsidP="6E9F878E" w:rsidRDefault="6E9F878E" w14:paraId="1B0EF96C" w14:textId="703940AA">
            <w:pPr>
              <w:tabs>
                <w:tab w:val="left" w:leader="none" w:pos="450"/>
              </w:tabs>
              <w:spacing w:before="0" w:beforeAutospacing="off" w:line="240" w:lineRule="auto"/>
              <w:jc w:val="center"/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</w:pP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 xml:space="preserve">This 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>factual information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 xml:space="preserve"> enables the inspector to understand the specific context of the school. </w:t>
            </w:r>
          </w:p>
          <w:p w:rsidR="6E9F878E" w:rsidP="6E9F878E" w:rsidRDefault="6E9F878E" w14:paraId="112DB283" w14:textId="4994EC54">
            <w:pPr>
              <w:tabs>
                <w:tab w:val="left" w:leader="none" w:pos="450"/>
              </w:tabs>
              <w:spacing w:before="0" w:beforeAutospacing="off" w:line="240" w:lineRule="auto"/>
              <w:jc w:val="center"/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</w:pP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 xml:space="preserve">No judgements are made on this information. </w:t>
            </w:r>
          </w:p>
          <w:p w:rsidR="6E9F878E" w:rsidP="6E9F878E" w:rsidRDefault="6E9F878E" w14:paraId="271FF961" w14:textId="4B12420B">
            <w:pPr>
              <w:tabs>
                <w:tab w:val="left" w:leader="none" w:pos="450"/>
              </w:tabs>
              <w:spacing w:before="0" w:beforeAutospacing="off" w:line="240" w:lineRule="auto"/>
              <w:jc w:val="center"/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</w:pP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 xml:space="preserve">You will be asked these questions during your 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>initial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</w:rPr>
              <w:t xml:space="preserve"> call with the inspector. </w:t>
            </w:r>
          </w:p>
        </w:tc>
      </w:tr>
      <w:tr w:rsidR="1C809AA4" w:rsidTr="6E9F878E" w14:paraId="78ECA5B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5B815244" w14:textId="19CDB850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Is the school a Church of England, Methodist or joint denomination school?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7816941B" w14:textId="3E49A16C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1C809AA4" w:rsidTr="6E9F878E" w14:paraId="2F6E3C2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581B75B0" w14:textId="4B16EB92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Is the school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voluntary controlled or formerly voluntary controlled; voluntary aided or former voluntary aided; or does it have another designation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754C4176" w14:textId="34499B2E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1C809AA4" w:rsidTr="6E9F878E" w14:paraId="7E23DE64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F3EE89B" w14:textId="0F71C1FC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If a former voluntary controlled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school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 does it, as an academy, provide denominational education?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0E3C5295" w14:textId="64AD37FA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1C809AA4" w:rsidTr="6E9F878E" w14:paraId="3C56476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EFD95CE" w14:textId="5192469E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What phase is the school – first/infant, junior, primary, middle, secondary, high, all-through? What is the number of pupils on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roll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6C493932" w14:textId="20D5D63E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1C809AA4" w:rsidTr="6E9F878E" w14:paraId="6EB91A9C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00A6A16A" w14:textId="4DE3F666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Is the school an academy or a maintained school? Is the school part of a federation?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13EB6817" w14:textId="2F142BCA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7E928412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7DAB8656" w14:textId="26832F92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How is school (and trust) leadership structured and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organised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?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If part of a trust, what authority is delegated locally?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22D5FD65" w14:textId="27979A59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72811C29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44E0DAC3" w14:textId="0BC54AA8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What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characterises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 the school’s pupil profile, and the community within which it is situated and/or that it serves? For example, how ethnically, culturally, and socially diverse is the community?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And,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 what are the educational needs of pupils?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5EEB1ABB" w14:textId="4C32861D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36CC65D9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52A9B10C" w14:textId="02B2952C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What church and DBE/MAST partnerships does the school have?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1FFE38EC" w14:textId="438840D1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5ED5B93E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1529F80B" w14:textId="4BCE64B2">
            <w:pPr>
              <w:pStyle w:val="Normal"/>
              <w:numPr>
                <w:ilvl w:val="0"/>
                <w:numId w:val="48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Does the school have any other links or partnerships?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tcMar/>
          </w:tcPr>
          <w:p w:rsidR="6E9F878E" w:rsidP="6E9F878E" w:rsidRDefault="6E9F878E" w14:paraId="6AB5EA92" w14:textId="3FC29295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0810775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7DC267A4" w14:textId="21866BD6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8"/>
                <w:szCs w:val="28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8"/>
                <w:szCs w:val="28"/>
                <w:lang w:val="en-US"/>
              </w:rPr>
              <w:t xml:space="preserve">Context 2: What are we doing here? </w:t>
            </w:r>
          </w:p>
          <w:p w:rsidR="6E9F878E" w:rsidP="6E9F878E" w:rsidRDefault="6E9F878E" w14:paraId="769479C1" w14:textId="14EADAAE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>This information enables inspectors to understand the theological underpinning of the school’s Christian vision, the school/trust’s governance structures, its arrangements for religious education and collective worship, and its partnerships.</w:t>
            </w:r>
          </w:p>
          <w:p w:rsidR="6E9F878E" w:rsidP="6E9F878E" w:rsidRDefault="6E9F878E" w14:paraId="22352AB5" w14:textId="44138E91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 xml:space="preserve"> This information contributes to the judgements that the inspector 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>makes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 xml:space="preserve"> and these will be asked during the 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>initial</w:t>
            </w:r>
            <w:r w:rsidRPr="6E9F878E" w:rsidR="6E9F878E">
              <w:rPr>
                <w:rFonts w:ascii="Libre Franklin Light" w:hAnsi="Libre Franklin Light" w:eastAsia="Libre Franklin Light"/>
                <w:i w:val="1"/>
                <w:iCs w:val="1"/>
                <w:color w:val="335A62" w:themeColor="accent6" w:themeTint="FF" w:themeShade="FF"/>
                <w:sz w:val="22"/>
                <w:szCs w:val="22"/>
                <w:lang w:val="en-US"/>
              </w:rPr>
              <w:t xml:space="preserve"> call. </w:t>
            </w:r>
          </w:p>
        </w:tc>
      </w:tr>
      <w:tr w:rsidR="6E9F878E" w:rsidTr="6E9F878E" w14:paraId="4A569E0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3EDA53CC" w14:textId="5C30DC29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Considering the answers under ‘Who are we?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’,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 what is the vision of the school and of the trust?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20393CF1" w14:textId="2EBE6AA3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20E2D0CD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5C09CBBD" w14:textId="667977A2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How is the school’s vision a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clearly-articulated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, theologically rooted Christian vision? How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is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 the trust’s vision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resonate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 with this?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0A847F92" w14:textId="75E2CA7C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4E7A3A26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8F33C49" w14:textId="7D3E2D77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How do the specific needs of the school community inform the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>theologically-rooted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 Christian vision?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In other words, do leaders understand the school’s context, and do they know how to respond to it theologically?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6954DDD0" w14:textId="29F09A8A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7754163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1924CF67" w14:textId="3A0BEB2D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Why have school leaders decided to be a maintained school/an academy?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How does this status enhance the effectiveness of the school as a Church school?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7B54CBFC" w14:textId="65585726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2E2EE22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5B3234ED" w14:textId="324EA199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</w:rPr>
              <w:t xml:space="preserve">As a result of the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school’s Christian vision, original foundation, and current context, why are school and trust structures of governance as they are?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6ECE9E6A" w14:textId="792CBA7B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367ADA7D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AF50B7F" w14:textId="291CE613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How do governance accountability and delegated authority in the school and trust enhance the work of the school as a Church school? How do leaders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know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 this?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1FAECF04" w14:textId="3E3B3EF0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66EFC9BE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1AEAF55D" w14:textId="2FC46D07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What are the school’s arrangements for collective worship? Why are these arrangements in place?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6FC5A380" w14:textId="0CA732EE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0D6F8BAC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0E3DF107" w14:textId="01B0E666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 xml:space="preserve">How is religious education structured and 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organised</w:t>
            </w: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? Why have these decisions been made?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7D6D0C1A" w14:textId="49D65E51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7CF1E6D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6F693AA8" w14:textId="44DC4205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What is the relationship between the school/trust and the DBE and/or MAST? How do these relationships enhance the school’s ability to live out its Christian vision and to live up to its foundation as a Church school, enabling people to flourish?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02ED7FBE" w14:textId="1D936B24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6E9F878E" w:rsidTr="6E9F878E" w14:paraId="2F770EC2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="6E9F878E" w:rsidP="6E9F878E" w:rsidRDefault="6E9F878E" w14:paraId="27B55C24" w14:textId="71BB501F">
            <w:pPr>
              <w:pStyle w:val="Normal"/>
              <w:numPr>
                <w:ilvl w:val="0"/>
                <w:numId w:val="49"/>
              </w:numPr>
              <w:tabs>
                <w:tab w:val="left" w:leader="none" w:pos="450"/>
              </w:tabs>
              <w:jc w:val="left"/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color w:val="335A62" w:themeColor="accent6" w:themeTint="FF" w:themeShade="FF"/>
                <w:sz w:val="20"/>
                <w:szCs w:val="20"/>
                <w:lang w:val="en-US"/>
              </w:rPr>
              <w:t>What is the relationship between the school/trust and local church/es? How do these relationships enhance the school’s ability to live out its Christian vision and to live up to its foundation as a Church school, enabling people to flourish?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9F878E" w:rsidP="6E9F878E" w:rsidRDefault="6E9F878E" w14:paraId="5D947203" w14:textId="3AE396C7">
            <w:pPr>
              <w:tabs>
                <w:tab w:val="left" w:leader="none" w:pos="450"/>
              </w:tabs>
              <w:jc w:val="center"/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</w:pPr>
            <w:r w:rsidRPr="6E9F878E" w:rsidR="6E9F878E">
              <w:rPr>
                <w:rFonts w:ascii="Libre Franklin Light" w:hAnsi="Libre Franklin Light" w:eastAsia="Libre Franklin Light"/>
                <w:b w:val="1"/>
                <w:bCs w:val="1"/>
                <w:color w:val="335A62" w:themeColor="accent6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Pr="00FE6451" w:rsidR="008E0969" w:rsidTr="6E9F878E" w14:paraId="3149D0F4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966A9B" w:rsidP="0071685A" w:rsidRDefault="008E0969" w14:paraId="567140D7" w14:textId="77777777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lastRenderedPageBreak/>
              <w:t>Inspection Questions (IQ</w:t>
            </w:r>
            <w:proofErr w:type="gramStart"/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) :</w:t>
            </w:r>
            <w:proofErr w:type="gramEnd"/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 xml:space="preserve"> </w:t>
            </w:r>
          </w:p>
          <w:p w:rsidRPr="00FE6451" w:rsidR="00F571B0" w:rsidP="0071685A" w:rsidRDefault="008E0969" w14:paraId="5C7E37B9" w14:textId="6DF2EBF0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How then shall we live?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  <w:r w:rsidRPr="00FE6451" w:rsidR="00966A9B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(This information is key to enabling inspectors to make evidence-based judgements.)</w:t>
            </w:r>
          </w:p>
          <w:p w:rsidRPr="00FE6451" w:rsidR="008E0969" w:rsidP="0071685A" w:rsidRDefault="008E0969" w14:paraId="546B3E82" w14:textId="51D15012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5DB0D08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6E9F878E" w:rsidRDefault="00141DA0" w14:paraId="67C388BC" w14:textId="70B3B91D">
            <w:pPr>
              <w:tabs>
                <w:tab w:val="left" w:pos="450"/>
              </w:tabs>
              <w:jc w:val="center"/>
              <w:rPr>
                <w:rFonts w:ascii="Libre Franklin Light" w:hAnsi="Libre Franklin Light" w:asciiTheme="minorAscii" w:hAnsiTheme="minorAscii"/>
                <w:b w:val="1"/>
                <w:bCs w:val="1"/>
                <w:i w:val="0"/>
                <w:iCs w:val="0"/>
                <w:color w:val="335A62" w:themeColor="accent6"/>
                <w:sz w:val="22"/>
                <w:szCs w:val="22"/>
                <w:lang w:val="en-GB"/>
              </w:rPr>
            </w:pPr>
            <w:r w:rsidRPr="6E9F878E" w:rsidR="00141DA0">
              <w:rPr>
                <w:rFonts w:ascii="Libre Franklin Light" w:hAnsi="Libre Franklin Light" w:asciiTheme="minorAscii" w:hAnsiTheme="minorAscii"/>
                <w:b w:val="1"/>
                <w:bCs w:val="1"/>
                <w:i w:val="0"/>
                <w:iCs w:val="0"/>
                <w:color w:val="335A62" w:themeColor="accent6" w:themeTint="FF" w:themeShade="FF"/>
                <w:sz w:val="22"/>
                <w:szCs w:val="22"/>
              </w:rPr>
              <w:t>INSPECTION QUESTION (IQ) 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6E9F878E" w:rsidRDefault="00141DA0" w14:paraId="1716A296" w14:textId="5A3607BB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0"/>
                <w:iCs w:val="0"/>
                <w:color w:val="335A62" w:themeColor="accent6"/>
                <w:sz w:val="22"/>
                <w:szCs w:val="22"/>
              </w:rPr>
            </w:pPr>
            <w:r w:rsidRPr="6E9F878E" w:rsidR="00141DA0">
              <w:rPr>
                <w:b w:val="1"/>
                <w:bCs w:val="1"/>
                <w:i w:val="0"/>
                <w:iCs w:val="0"/>
                <w:color w:val="335A62" w:themeColor="accent6" w:themeTint="FF" w:themeShade="FF"/>
                <w:sz w:val="22"/>
                <w:szCs w:val="22"/>
              </w:rPr>
              <w:t>PROVISION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6E9F878E" w:rsidRDefault="00141DA0" w14:paraId="5A681814" w14:textId="4E96BAF1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0"/>
                <w:iCs w:val="0"/>
                <w:color w:val="335A62" w:themeColor="accent6"/>
                <w:sz w:val="22"/>
                <w:szCs w:val="22"/>
              </w:rPr>
            </w:pPr>
            <w:r w:rsidRPr="6E9F878E" w:rsidR="00141DA0">
              <w:rPr>
                <w:b w:val="1"/>
                <w:bCs w:val="1"/>
                <w:i w:val="0"/>
                <w:iCs w:val="0"/>
                <w:color w:val="335A62" w:themeColor="accent6" w:themeTint="FF" w:themeShade="FF"/>
                <w:sz w:val="22"/>
                <w:szCs w:val="22"/>
              </w:rPr>
              <w:t>IMPACT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6E9F878E" w:rsidRDefault="00141DA0" w14:paraId="53617ACC" w14:textId="098A66EB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  <w:i w:val="0"/>
                <w:iCs w:val="0"/>
                <w:color w:val="335A62" w:themeColor="accent6"/>
                <w:sz w:val="22"/>
                <w:szCs w:val="22"/>
              </w:rPr>
            </w:pPr>
            <w:r w:rsidRPr="6E9F878E" w:rsidR="00141DA0">
              <w:rPr>
                <w:b w:val="1"/>
                <w:bCs w:val="1"/>
                <w:i w:val="0"/>
                <w:iCs w:val="0"/>
                <w:color w:val="335A62" w:themeColor="accent6" w:themeTint="FF" w:themeShade="FF"/>
                <w:sz w:val="22"/>
                <w:szCs w:val="22"/>
              </w:rPr>
              <w:t>EVIDENCE</w:t>
            </w:r>
          </w:p>
        </w:tc>
      </w:tr>
      <w:tr w:rsidRPr="00FE6451" w:rsidR="00141DA0" w:rsidTr="6E9F878E" w14:paraId="643D7BA1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034241" w:rsidRDefault="00141DA0" w14:paraId="452E2C32" w14:textId="54837694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IQ1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03424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does the school’s theologically rooted Christian vision enable pupils and adults to flour</w:t>
            </w:r>
            <w:r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ish?</w:t>
            </w:r>
          </w:p>
          <w:p w:rsidRPr="00EC3C6D" w:rsidR="00141DA0" w:rsidP="00F54D3F" w:rsidRDefault="00141DA0" w14:paraId="43B874F2" w14:textId="2C5CE568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Pr="00FE6451" w:rsidR="00141DA0" w:rsidP="00F54D3F" w:rsidRDefault="00141DA0" w14:paraId="633CC4E0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3FD8920B" w14:textId="68B9FE0E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 xml:space="preserve">Bullet points only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72677467" w14:textId="31DCD711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 xml:space="preserve">Key impact statements.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2D59AC8D" w14:textId="5B166959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 xml:space="preserve">Add hyperlink to evidence, list any other sources </w:t>
            </w: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>e.g.</w:t>
            </w: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 xml:space="preserve"> questionnaires, minutes </w:t>
            </w: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>etc</w:t>
            </w:r>
            <w:r w:rsidRPr="6E9F878E" w:rsidR="74597549">
              <w:rPr>
                <w:color w:val="335A62" w:themeColor="accent6" w:themeTint="FF" w:themeShade="FF"/>
                <w:sz w:val="22"/>
                <w:szCs w:val="22"/>
              </w:rPr>
              <w:t xml:space="preserve"> . </w:t>
            </w:r>
          </w:p>
        </w:tc>
      </w:tr>
      <w:tr w:rsidRPr="00FE6451" w:rsidR="00141DA0" w:rsidTr="6E9F878E" w14:paraId="0F66529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0F6BCA" w:rsidRDefault="00141DA0" w14:paraId="152E070C" w14:textId="6B15FCE4">
            <w:pPr>
              <w:pStyle w:val="ListParagraph"/>
              <w:numPr>
                <w:ilvl w:val="0"/>
                <w:numId w:val="0"/>
              </w:num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IQ2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0F6BC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curriculum reflect the school’s theologically rooted Christian vision? </w:t>
            </w:r>
          </w:p>
          <w:p w:rsidRPr="00EC3C6D" w:rsidR="00141DA0" w:rsidP="00EC3C6D" w:rsidRDefault="00141DA0" w14:paraId="1EAFB326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Pr="00FE6451" w:rsidR="00141DA0" w:rsidP="00F54D3F" w:rsidRDefault="00141DA0" w14:paraId="1A1C81E5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:rsidRPr="00FE6451" w:rsidR="00141DA0" w:rsidP="00F54D3F" w:rsidRDefault="00141DA0" w14:paraId="42347A7D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:rsidRPr="00FE6451" w:rsidR="00141DA0" w:rsidP="00F54D3F" w:rsidRDefault="00141DA0" w14:paraId="42124CB8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14"/>
                <w:szCs w:val="14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6F9D2F0C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7C22C9AE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316090E" w14:textId="4B2BEFD9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24CBF44A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2D6543" w:rsidRDefault="00141DA0" w14:paraId="70798A67" w14:textId="2A15435A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IQ3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2D6543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is daily collective worship</w:t>
            </w:r>
            <w:r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  <w:r w:rsidRPr="002D6543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enabling pupils and adults to flourish spiritually? </w:t>
            </w:r>
          </w:p>
          <w:p w:rsidRPr="00EC3C6D" w:rsidR="00141DA0" w:rsidP="00EC3C6D" w:rsidRDefault="00141DA0" w14:paraId="3DC92C6E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Pr="00FE6451" w:rsidR="00141DA0" w:rsidP="00F54D3F" w:rsidRDefault="00141DA0" w14:paraId="25CAC471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:rsidRPr="00FE6451" w:rsidR="00141DA0" w:rsidP="00F54D3F" w:rsidRDefault="00141DA0" w14:paraId="27B48CC4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2C6E901A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289B0D43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488F280" w14:textId="2A2D71AC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61766CF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926060" w:rsidRDefault="00141DA0" w14:paraId="0C05FB2B" w14:textId="33B19BE5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lastRenderedPageBreak/>
              <w:t>IQ4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ab/>
            </w:r>
            <w:r w:rsidRPr="00926060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school’s theologically rooted Christian vision create a culture in which pupils and adults are treated well? </w:t>
            </w:r>
          </w:p>
          <w:p w:rsidRPr="00FE6451" w:rsidR="00141DA0" w:rsidP="00EB3D3C" w:rsidRDefault="00141DA0" w14:paraId="29CDD719" w14:textId="77777777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EC3C6D" w:rsidR="00141DA0" w:rsidP="00EC3C6D" w:rsidRDefault="00141DA0" w14:paraId="35EED960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Pr="00FE6451" w:rsidR="00141DA0" w:rsidP="00F54D3F" w:rsidRDefault="00141DA0" w14:paraId="0CDEA0A0" w14:textId="2716122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:rsidRPr="00FE6451" w:rsidR="00141DA0" w:rsidP="00F54D3F" w:rsidRDefault="00141DA0" w14:paraId="103B520F" w14:textId="3F1535C8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1ADB744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105C9774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4EC7C8FD" w14:textId="67EB872D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45B05998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760607" w:rsidR="00141DA0" w:rsidP="00760607" w:rsidRDefault="00141DA0" w14:paraId="3A819426" w14:textId="287B49CF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IQ5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760607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school’s theologically rooted Christian vision create an active culture of justice and responsibility? </w:t>
            </w:r>
          </w:p>
          <w:p w:rsidRPr="00FE6451" w:rsidR="00141DA0" w:rsidP="00F54D3F" w:rsidRDefault="00141DA0" w14:paraId="29EC6EE8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FE6451" w:rsidR="00141DA0" w:rsidP="00F54D3F" w:rsidRDefault="00141DA0" w14:paraId="13AABD77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EC3C6D" w:rsidR="00141DA0" w:rsidP="00EC3C6D" w:rsidRDefault="00141DA0" w14:paraId="251F78FB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Pr="00FE6451" w:rsidR="00141DA0" w:rsidP="00F54D3F" w:rsidRDefault="00141DA0" w14:paraId="08FB83C1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:rsidRPr="00FE6451" w:rsidR="00141DA0" w:rsidP="00F54D3F" w:rsidRDefault="00141DA0" w14:paraId="173E745B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264911CA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C3C3E6F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20284E0" w14:textId="6537BC8B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62361F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1D1B47" w:rsidRDefault="00141DA0" w14:paraId="527FF014" w14:textId="5B6323F0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IQ6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1D1B47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Is the religious education curriculum effective (with reference to the expectations set out in the Church of England’s Statement of Entitlement for Religious Education)</w:t>
            </w:r>
          </w:p>
          <w:p w:rsidRPr="00EC3C6D" w:rsidR="00141DA0" w:rsidP="00EC3C6D" w:rsidRDefault="00141DA0" w14:paraId="5F66DE19" w14:textId="77777777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Respond to each </w:t>
            </w:r>
            <w:proofErr w:type="spellStart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>subquestion</w:t>
            </w:r>
            <w:proofErr w:type="spellEnd"/>
            <w:r w:rsidRPr="00EC3C6D">
              <w:rPr>
                <w:rFonts w:asciiTheme="minorHAnsi" w:hAnsiTheme="minorHAnsi"/>
                <w:bCs w:val="0"/>
                <w:i/>
                <w:iCs/>
                <w:color w:val="EE0000"/>
                <w:sz w:val="22"/>
                <w:szCs w:val="22"/>
                <w:lang w:val="en-GB"/>
              </w:rPr>
              <w:t xml:space="preserve"> </w:t>
            </w:r>
          </w:p>
          <w:p w:rsidR="00141DA0" w:rsidP="00F54D3F" w:rsidRDefault="00141DA0" w14:paraId="32EDE758" w14:textId="77777777">
            <w:p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</w:p>
          <w:p w:rsidR="00141DA0" w:rsidP="00F54D3F" w:rsidRDefault="00141DA0" w14:paraId="4B776D6C" w14:textId="77777777">
            <w:pPr>
              <w:tabs>
                <w:tab w:val="left" w:pos="450"/>
              </w:tabs>
              <w:rPr>
                <w:color w:val="335A62" w:themeColor="accent6"/>
                <w:sz w:val="22"/>
                <w:szCs w:val="22"/>
                <w:lang w:val="en-GB"/>
              </w:rPr>
            </w:pPr>
          </w:p>
          <w:p w:rsidRPr="00FE6451" w:rsidR="00141DA0" w:rsidP="00F54D3F" w:rsidRDefault="00141DA0" w14:paraId="6B361643" w14:textId="53D4623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7BFA9E29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8927332" w14:textId="77777777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1500FEA8" w14:textId="2393E666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1527D263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FE6451" w:rsidR="00141DA0" w:rsidP="000812A5" w:rsidRDefault="00141DA0" w14:paraId="24017D22" w14:textId="6BF3C945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lastRenderedPageBreak/>
              <w:t>IQ</w:t>
            </w:r>
            <w:r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7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Pr="000812A5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What is the quality of religious education?</w:t>
            </w:r>
          </w:p>
          <w:p w:rsidR="00141DA0" w:rsidP="001D1B47" w:rsidRDefault="00141DA0" w14:paraId="0227107A" w14:textId="77777777">
            <w:pPr>
              <w:tabs>
                <w:tab w:val="left" w:pos="450"/>
              </w:tabs>
              <w:ind w:left="884" w:hanging="709"/>
              <w:rPr>
                <w:bCs w:val="0"/>
                <w:i/>
                <w:iCs/>
                <w:color w:val="EE0000"/>
                <w:sz w:val="22"/>
                <w:szCs w:val="22"/>
                <w:lang w:val="en-GB"/>
              </w:rPr>
            </w:pPr>
            <w:r w:rsidRPr="00EC3C6D">
              <w:rPr>
                <w:i/>
                <w:iCs/>
                <w:color w:val="EE0000"/>
                <w:sz w:val="22"/>
                <w:szCs w:val="22"/>
                <w:lang w:val="en-GB"/>
              </w:rPr>
              <w:t xml:space="preserve">(VA or former VA academies only) </w:t>
            </w:r>
          </w:p>
          <w:p w:rsidRPr="00EC3C6D" w:rsidR="00141DA0" w:rsidP="001D1B47" w:rsidRDefault="00141DA0" w14:paraId="63233E1B" w14:textId="3487CBA6">
            <w:pPr>
              <w:tabs>
                <w:tab w:val="left" w:pos="450"/>
              </w:tabs>
              <w:ind w:left="884" w:hanging="709"/>
              <w:rPr>
                <w:i/>
                <w:iCs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321AF3A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4E4C26FA" w14:textId="77777777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6451" w:rsidR="00141DA0" w:rsidP="0071685A" w:rsidRDefault="00141DA0" w14:paraId="5A128FE9" w14:textId="64D82574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Pr="00FE6451" w:rsidR="00141DA0" w:rsidTr="6E9F878E" w14:paraId="05900C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FEF7" w:themeFill="accent5" w:themeFillTint="33"/>
            <w:tcMar/>
          </w:tcPr>
          <w:p w:rsidRPr="00141DA0" w:rsidR="00141DA0" w:rsidP="00141DA0" w:rsidRDefault="00141DA0" w14:paraId="6B6EDE36" w14:textId="088580C7">
            <w:pPr>
              <w:tabs>
                <w:tab w:val="left" w:pos="450"/>
              </w:tabs>
              <w:jc w:val="center"/>
              <w:rPr>
                <w:rFonts w:asciiTheme="minorHAnsi" w:hAnsiTheme="minorHAnsi"/>
                <w:b/>
                <w:color w:val="EE0000"/>
                <w:sz w:val="28"/>
                <w:szCs w:val="32"/>
              </w:rPr>
            </w:pPr>
            <w:r w:rsidRPr="00141DA0">
              <w:rPr>
                <w:rFonts w:asciiTheme="minorHAnsi" w:hAnsiTheme="minorHAnsi"/>
                <w:b/>
                <w:color w:val="EE0000"/>
                <w:sz w:val="28"/>
                <w:szCs w:val="32"/>
              </w:rPr>
              <w:t>S</w:t>
            </w:r>
            <w:r w:rsidRPr="00141DA0">
              <w:rPr>
                <w:rFonts w:asciiTheme="minorHAnsi" w:hAnsiTheme="minorHAnsi"/>
                <w:b/>
                <w:color w:val="EE0000"/>
                <w:sz w:val="28"/>
                <w:szCs w:val="32"/>
              </w:rPr>
              <w:t>ummary of strengths</w:t>
            </w:r>
          </w:p>
          <w:p w:rsidRPr="00141DA0" w:rsidR="00141DA0" w:rsidP="00141DA0" w:rsidRDefault="00141DA0" w14:paraId="3375C361" w14:textId="77777777">
            <w:pPr>
              <w:tabs>
                <w:tab w:val="left" w:pos="450"/>
              </w:tabs>
              <w:ind w:left="884" w:hanging="709"/>
              <w:jc w:val="center"/>
              <w:rPr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41DA0" w:rsidR="00141DA0" w:rsidP="00141DA0" w:rsidRDefault="00141DA0" w14:paraId="556457FB" w14:textId="38C2124B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335A62" w:themeColor="accent6"/>
                <w:sz w:val="22"/>
                <w:szCs w:val="22"/>
              </w:rPr>
            </w:pPr>
            <w:r>
              <w:rPr>
                <w:b/>
                <w:bCs/>
                <w:color w:val="EE0000"/>
                <w:sz w:val="28"/>
                <w:szCs w:val="32"/>
              </w:rPr>
              <w:t>Areas</w:t>
            </w:r>
            <w:r w:rsidRPr="00141DA0">
              <w:rPr>
                <w:b/>
                <w:bCs/>
                <w:color w:val="EE0000"/>
                <w:sz w:val="28"/>
                <w:szCs w:val="32"/>
              </w:rPr>
              <w:t xml:space="preserve"> for development</w:t>
            </w:r>
          </w:p>
        </w:tc>
      </w:tr>
      <w:tr w:rsidRPr="00FE6451" w:rsidR="00EC3C6D" w:rsidTr="6E9F878E" w14:paraId="5C7654FD" w14:textId="7777777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C3C6D" w:rsidP="000812A5" w:rsidRDefault="00EC3C6D" w14:paraId="4EBD6180" w14:textId="77777777">
            <w:pPr>
              <w:tabs>
                <w:tab w:val="left" w:pos="450"/>
              </w:tabs>
              <w:ind w:left="884" w:hanging="709"/>
              <w:rPr>
                <w:bCs w:val="0"/>
                <w:i/>
                <w:iCs/>
                <w:color w:val="EE0000"/>
                <w:sz w:val="28"/>
                <w:szCs w:val="32"/>
                <w:lang w:val="en-GB"/>
              </w:rPr>
            </w:pPr>
          </w:p>
          <w:p w:rsidR="00EC3C6D" w:rsidP="000812A5" w:rsidRDefault="00EC3C6D" w14:paraId="37945F4A" w14:textId="77777777">
            <w:pPr>
              <w:tabs>
                <w:tab w:val="left" w:pos="450"/>
              </w:tabs>
              <w:ind w:left="884" w:hanging="709"/>
              <w:rPr>
                <w:bCs w:val="0"/>
                <w:i/>
                <w:iCs/>
                <w:color w:val="EE0000"/>
                <w:sz w:val="28"/>
                <w:szCs w:val="32"/>
                <w:lang w:val="en-GB"/>
              </w:rPr>
            </w:pPr>
          </w:p>
          <w:p w:rsidRPr="00EC3C6D" w:rsidR="00EC3C6D" w:rsidP="000812A5" w:rsidRDefault="00EC3C6D" w14:paraId="68AB2832" w14:textId="1AE4FA50">
            <w:pPr>
              <w:tabs>
                <w:tab w:val="left" w:pos="450"/>
              </w:tabs>
              <w:ind w:left="884" w:hanging="709"/>
              <w:rPr>
                <w:i/>
                <w:iCs/>
                <w:color w:val="EE0000"/>
                <w:sz w:val="28"/>
                <w:szCs w:val="32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C3C6D" w:rsidR="00EC3C6D" w:rsidP="6E9F878E" w:rsidRDefault="00EC3C6D" w14:paraId="0931F450" w14:textId="558CBFBC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color w:val="EE0000"/>
                <w:sz w:val="28"/>
                <w:szCs w:val="28"/>
              </w:rPr>
            </w:pPr>
            <w:r w:rsidRPr="6E9F878E" w:rsidR="5ADA100F">
              <w:rPr>
                <w:i w:val="1"/>
                <w:iCs w:val="1"/>
                <w:color w:val="EE0000"/>
                <w:sz w:val="28"/>
                <w:szCs w:val="28"/>
              </w:rPr>
              <w:t xml:space="preserve">No more than 3 for your summary (make them the ones you are working on in the next term/currently)  </w:t>
            </w:r>
          </w:p>
        </w:tc>
      </w:tr>
      <w:bookmarkEnd w:id="0"/>
    </w:tbl>
    <w:p w:rsidR="009B4327" w:rsidP="006F23C8" w:rsidRDefault="009B4327" w14:paraId="17487461" w14:textId="77777777">
      <w:pPr>
        <w:rPr>
          <w:color w:val="335A62" w:themeColor="accent6"/>
        </w:rPr>
      </w:pPr>
    </w:p>
    <w:p w:rsidR="001D1B47" w:rsidP="006F23C8" w:rsidRDefault="001D1B47" w14:paraId="4AC2179A" w14:textId="77777777">
      <w:pPr>
        <w:rPr>
          <w:color w:val="335A62" w:themeColor="accent6"/>
        </w:rPr>
      </w:pPr>
    </w:p>
    <w:p w:rsidRPr="00FE6451" w:rsidR="001D1B47" w:rsidP="006F23C8" w:rsidRDefault="001D1B47" w14:paraId="1706DBC7" w14:textId="77777777">
      <w:pPr>
        <w:rPr>
          <w:color w:val="335A62" w:themeColor="accent6"/>
        </w:rPr>
        <w:sectPr w:rsidRPr="00FE6451" w:rsidR="001D1B47" w:rsidSect="0071685A">
          <w:headerReference w:type="default" r:id="rId12"/>
          <w:footerReference w:type="default" r:id="rId13"/>
          <w:headerReference w:type="first" r:id="rId14"/>
          <w:footerReference w:type="first" r:id="rId15"/>
          <w:pgSz w:w="16834" w:h="11909" w:orient="landscape" w:code="9"/>
          <w:pgMar w:top="805" w:right="2075" w:bottom="805" w:left="1440" w:header="720" w:footer="720" w:gutter="0"/>
          <w:pgNumType w:start="1"/>
          <w:cols w:space="720"/>
          <w:titlePg/>
          <w:docGrid w:linePitch="360"/>
        </w:sectPr>
      </w:pPr>
    </w:p>
    <w:p w:rsidRPr="00FE6451" w:rsidR="00217553" w:rsidP="00AB21C6" w:rsidRDefault="00217553" w14:paraId="7D2A13DE" w14:textId="77777777">
      <w:pPr>
        <w:rPr>
          <w:color w:val="335A62" w:themeColor="accent6"/>
        </w:rPr>
      </w:pPr>
    </w:p>
    <w:sectPr w:rsidRPr="00FE6451" w:rsidR="00217553" w:rsidSect="00234A10">
      <w:headerReference w:type="default" r:id="rId16"/>
      <w:footerReference w:type="default" r:id="rId17"/>
      <w:footerReference w:type="first" r:id="rId18"/>
      <w:pgSz w:w="11909" w:h="16834" w:orient="portrait" w:code="9"/>
      <w:pgMar w:top="2074" w:right="806" w:bottom="1440" w:left="80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1A54" w:rsidP="00F3466A" w:rsidRDefault="009E1A54" w14:paraId="5E8D9383" w14:textId="77777777">
      <w:pPr>
        <w:spacing w:after="0" w:line="240" w:lineRule="auto"/>
      </w:pPr>
      <w:r>
        <w:separator/>
      </w:r>
    </w:p>
  </w:endnote>
  <w:endnote w:type="continuationSeparator" w:id="0">
    <w:p w:rsidR="009E1A54" w:rsidP="00F3466A" w:rsidRDefault="009E1A54" w14:paraId="3A67EA4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 Light">
    <w:charset w:val="00"/>
    <w:family w:val="auto"/>
    <w:pitch w:val="variable"/>
    <w:sig w:usb0="A00000FF" w:usb1="4000205B" w:usb2="00000000" w:usb3="00000000" w:csb0="00000193" w:csb1="00000000"/>
  </w:font>
  <w:font w:name="PP Mori ExtraBold">
    <w:altName w:val="Calibri"/>
    <w:charset w:val="00"/>
    <w:family w:val="auto"/>
    <w:pitch w:val="variable"/>
    <w:sig w:usb0="00000007" w:usb1="00000000" w:usb2="00000000" w:usb3="00000000" w:csb0="00000093" w:csb1="00000000"/>
  </w:font>
  <w:font w:name="Libre Franklin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  <w:gridCol w:w="6874"/>
    </w:tblGrid>
    <w:tr w:rsidRPr="00681717" w:rsidR="001D58B0" w:rsidTr="03AEF065" w14:paraId="210F2FDB" w14:textId="77777777">
      <w:tc>
        <w:tcPr>
          <w:tcW w:w="3420" w:type="dxa"/>
        </w:tcPr>
        <w:p w:rsidRPr="00681717" w:rsidR="001D58B0" w:rsidP="001D58B0" w:rsidRDefault="001D58B0" w14:paraId="57CA7D04" w14:textId="77777777">
          <w:pPr>
            <w:pStyle w:val="Footer"/>
          </w:pPr>
        </w:p>
      </w:tc>
      <w:tc>
        <w:tcPr>
          <w:tcW w:w="6874" w:type="dxa"/>
        </w:tcPr>
        <w:p w:rsidRPr="00681717" w:rsidR="001D58B0" w:rsidP="001D58B0" w:rsidRDefault="03AEF065" w14:paraId="0E2AF53F" w14:textId="1095D27D">
          <w:pPr>
            <w:pStyle w:val="Footer"/>
          </w:pPr>
          <w:r>
            <w:t>The National Society Church of England and Church in Wales) for the Promotion of Education is a registered charity (313070) in England and Wales</w:t>
          </w:r>
        </w:p>
      </w:tc>
    </w:tr>
  </w:tbl>
  <w:p w:rsidR="001D58B0" w:rsidRDefault="001D58B0" w14:paraId="5EABA0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35"/>
      <w:gridCol w:w="4435"/>
      <w:gridCol w:w="4435"/>
    </w:tblGrid>
    <w:tr w:rsidR="03AEF065" w:rsidTr="03AEF065" w14:paraId="0A568177" w14:textId="77777777">
      <w:trPr>
        <w:trHeight w:val="300"/>
      </w:trPr>
      <w:tc>
        <w:tcPr>
          <w:tcW w:w="4435" w:type="dxa"/>
        </w:tcPr>
        <w:p w:rsidR="03AEF065" w:rsidP="03AEF065" w:rsidRDefault="03AEF065" w14:paraId="31EBA744" w14:textId="17205F5A">
          <w:pPr>
            <w:pStyle w:val="Header"/>
            <w:ind w:left="-115"/>
          </w:pPr>
        </w:p>
      </w:tc>
      <w:tc>
        <w:tcPr>
          <w:tcW w:w="4435" w:type="dxa"/>
        </w:tcPr>
        <w:p w:rsidR="03AEF065" w:rsidP="03AEF065" w:rsidRDefault="03AEF065" w14:paraId="64503F6A" w14:textId="7B4B98B1">
          <w:pPr>
            <w:pStyle w:val="Header"/>
            <w:jc w:val="center"/>
          </w:pPr>
        </w:p>
      </w:tc>
      <w:tc>
        <w:tcPr>
          <w:tcW w:w="4435" w:type="dxa"/>
        </w:tcPr>
        <w:p w:rsidR="03AEF065" w:rsidP="03AEF065" w:rsidRDefault="03AEF065" w14:paraId="4827B4AA" w14:textId="01B00A5D">
          <w:pPr>
            <w:pStyle w:val="Header"/>
            <w:ind w:right="-115"/>
            <w:jc w:val="right"/>
          </w:pPr>
        </w:p>
      </w:tc>
    </w:tr>
  </w:tbl>
  <w:p w:rsidR="03AEF065" w:rsidP="03AEF065" w:rsidRDefault="03AEF065" w14:paraId="403945A1" w14:textId="638DBC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B21C6" w:rsidP="03AEF065" w:rsidRDefault="03AEF065" w14:paraId="4163E9DE" w14:textId="216278FF">
    <w:pPr>
      <w:pStyle w:val="Footer"/>
      <w:tabs>
        <w:tab w:val="clear" w:pos="4680"/>
        <w:tab w:val="clear" w:pos="9360"/>
        <w:tab w:val="left" w:pos="3776"/>
      </w:tabs>
      <w:jc w:val="right"/>
    </w:pPr>
    <w:r>
      <w:rPr>
        <w:noProof/>
      </w:rPr>
      <w:drawing>
        <wp:inline distT="0" distB="0" distL="0" distR="0" wp14:anchorId="1B8B5CA8" wp14:editId="5796942E">
          <wp:extent cx="4629150" cy="6543675"/>
          <wp:effectExtent l="0" t="0" r="0" b="0"/>
          <wp:docPr id="1974259858" name="Picture 19742598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150" cy="654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03AEF065" w:rsidTr="03AEF065" w14:paraId="3AAF6B2C" w14:textId="77777777">
      <w:trPr>
        <w:trHeight w:val="300"/>
      </w:trPr>
      <w:tc>
        <w:tcPr>
          <w:tcW w:w="3430" w:type="dxa"/>
        </w:tcPr>
        <w:p w:rsidR="03AEF065" w:rsidP="03AEF065" w:rsidRDefault="03AEF065" w14:paraId="079276E5" w14:textId="15E81E52">
          <w:pPr>
            <w:pStyle w:val="Header"/>
            <w:ind w:left="-115"/>
          </w:pPr>
        </w:p>
      </w:tc>
      <w:tc>
        <w:tcPr>
          <w:tcW w:w="3430" w:type="dxa"/>
        </w:tcPr>
        <w:p w:rsidR="03AEF065" w:rsidP="03AEF065" w:rsidRDefault="03AEF065" w14:paraId="4CAB217A" w14:textId="77D5E5BD">
          <w:pPr>
            <w:pStyle w:val="Header"/>
            <w:jc w:val="center"/>
          </w:pPr>
        </w:p>
      </w:tc>
      <w:tc>
        <w:tcPr>
          <w:tcW w:w="3430" w:type="dxa"/>
        </w:tcPr>
        <w:p w:rsidR="03AEF065" w:rsidP="03AEF065" w:rsidRDefault="03AEF065" w14:paraId="0F68A4AA" w14:textId="4A5D1CD3">
          <w:pPr>
            <w:pStyle w:val="Header"/>
            <w:ind w:right="-115"/>
            <w:jc w:val="right"/>
          </w:pPr>
        </w:p>
      </w:tc>
    </w:tr>
  </w:tbl>
  <w:p w:rsidR="03AEF065" w:rsidP="03AEF065" w:rsidRDefault="03AEF065" w14:paraId="3AB9A5E9" w14:textId="4F246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1A54" w:rsidP="00F3466A" w:rsidRDefault="009E1A54" w14:paraId="44FCA725" w14:textId="77777777">
      <w:pPr>
        <w:spacing w:after="0" w:line="240" w:lineRule="auto"/>
      </w:pPr>
      <w:r>
        <w:separator/>
      </w:r>
    </w:p>
  </w:footnote>
  <w:footnote w:type="continuationSeparator" w:id="0">
    <w:p w:rsidR="009E1A54" w:rsidP="00F3466A" w:rsidRDefault="009E1A54" w14:paraId="77AD7D7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</w:tblGrid>
    <w:tr w:rsidRPr="00F3466A" w:rsidR="006C744B" w:rsidTr="005E1275" w14:paraId="2E8D76A5" w14:textId="77777777">
      <w:tc>
        <w:tcPr>
          <w:tcW w:w="3420" w:type="dxa"/>
        </w:tcPr>
        <w:p w:rsidRPr="00FC1CE5" w:rsidR="006C744B" w:rsidP="004946F8" w:rsidRDefault="006C744B" w14:paraId="6A3FD9A5" w14:textId="777777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A06D1D2" wp14:editId="62AC41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7820" cy="337820"/>
                <wp:effectExtent l="0" t="0" r="5080" b="5080"/>
                <wp:wrapTopAndBottom/>
                <wp:docPr id="119800284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002843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Pr="004946F8" w:rsidR="004946F8" w:rsidP="004946F8" w:rsidRDefault="004946F8" w14:paraId="040D5A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2F50" w:rsidRDefault="00082F50" w14:paraId="460C7ACE" w14:textId="77777777">
    <w:pPr>
      <w:pStyle w:val="Header"/>
    </w:pPr>
    <w:r w:rsidRPr="00FC1CE5">
      <w:rPr>
        <w:noProof/>
      </w:rPr>
      <w:drawing>
        <wp:anchor distT="0" distB="0" distL="114300" distR="114300" simplePos="0" relativeHeight="251670528" behindDoc="0" locked="0" layoutInCell="1" allowOverlap="1" wp14:anchorId="054F230B" wp14:editId="48000FB9">
          <wp:simplePos x="0" y="0"/>
          <wp:positionH relativeFrom="column">
            <wp:posOffset>0</wp:posOffset>
          </wp:positionH>
          <wp:positionV relativeFrom="paragraph">
            <wp:posOffset>201295</wp:posOffset>
          </wp:positionV>
          <wp:extent cx="2729865" cy="352425"/>
          <wp:effectExtent l="0" t="0" r="0" b="9525"/>
          <wp:wrapSquare wrapText="bothSides"/>
          <wp:docPr id="911953766" name="Picture 911953766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796023" name="Picture 1973796023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6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2"/>
    </w:tblGrid>
    <w:tr w:rsidRPr="00F3466A" w:rsidR="00AB21C6" w:rsidTr="008C6F86" w14:paraId="42A59DA5" w14:textId="77777777">
      <w:tc>
        <w:tcPr>
          <w:tcW w:w="3420" w:type="dxa"/>
        </w:tcPr>
        <w:tbl>
          <w:tblPr>
            <w:tblStyle w:val="TableGrid"/>
            <w:tblW w:w="7512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60"/>
            <w:gridCol w:w="2652"/>
          </w:tblGrid>
          <w:tr w:rsidRPr="00F3466A" w:rsidR="00AB21C6" w:rsidTr="008C6F86" w14:paraId="5CC88245" w14:textId="77777777">
            <w:tc>
              <w:tcPr>
                <w:tcW w:w="4860" w:type="dxa"/>
              </w:tcPr>
              <w:p w:rsidRPr="00FC1CE5" w:rsidR="00AB21C6" w:rsidP="00AB21C6" w:rsidRDefault="00AB21C6" w14:paraId="31F46F01" w14:textId="77777777">
                <w:pPr>
                  <w:pStyle w:val="Header"/>
                </w:pPr>
                <w:bookmarkStart w:name="_Hlk169088600" w:id="1"/>
                <w:r w:rsidRPr="00FC1CE5">
                  <w:rPr>
                    <w:noProof/>
                  </w:rPr>
                  <w:drawing>
                    <wp:anchor distT="0" distB="0" distL="114300" distR="114300" simplePos="0" relativeHeight="251668480" behindDoc="0" locked="0" layoutInCell="1" allowOverlap="1" wp14:anchorId="456804EC" wp14:editId="4291AD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</wp:posOffset>
                      </wp:positionV>
                      <wp:extent cx="2729865" cy="352425"/>
                      <wp:effectExtent l="0" t="0" r="0" b="9525"/>
                      <wp:wrapSquare wrapText="bothSides"/>
                      <wp:docPr id="572263835" name="Picture 572263835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3796023" name="Picture 1973796023" descr="A black background with blue text&#10;&#10;Description automatically generated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9865" cy="352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652" w:type="dxa"/>
              </w:tcPr>
              <w:p w:rsidRPr="001D0649" w:rsidR="00AB21C6" w:rsidP="00AB21C6" w:rsidRDefault="00AB21C6" w14:paraId="095353F5" w14:textId="77777777">
                <w:pPr>
                  <w:pStyle w:val="Header"/>
                  <w:ind w:left="-2" w:firstLine="2"/>
                  <w:rPr>
                    <w:rFonts w:ascii="Libre Franklin Light" w:hAnsi="Libre Franklin Light"/>
                    <w:color w:val="00313B"/>
                    <w:szCs w:val="16"/>
                  </w:rPr>
                </w:pPr>
                <w:r w:rsidRPr="00FC1CE5">
                  <w:rPr>
                    <w:noProof/>
                  </w:rPr>
                  <w:drawing>
                    <wp:anchor distT="0" distB="0" distL="114300" distR="114300" simplePos="0" relativeHeight="251667456" behindDoc="0" locked="0" layoutInCell="1" allowOverlap="1" wp14:anchorId="69CBF3EF" wp14:editId="505A06CB">
                      <wp:simplePos x="0" y="0"/>
                      <wp:positionH relativeFrom="column">
                        <wp:posOffset>544</wp:posOffset>
                      </wp:positionH>
                      <wp:positionV relativeFrom="paragraph">
                        <wp:posOffset>453</wp:posOffset>
                      </wp:positionV>
                      <wp:extent cx="1549608" cy="414066"/>
                      <wp:effectExtent l="0" t="0" r="0" b="5080"/>
                      <wp:wrapSquare wrapText="bothSides"/>
                      <wp:docPr id="689488338" name="Picture 689488338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488338" name="Picture 689488338" descr="A black background with blue text&#10;&#10;Description automatically generated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9608" cy="4140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bookmarkEnd w:id="1"/>
        </w:tbl>
        <w:p w:rsidRPr="00FC1CE5" w:rsidR="00AB21C6" w:rsidP="00AB21C6" w:rsidRDefault="00AB21C6" w14:paraId="133A679D" w14:textId="77777777">
          <w:pPr>
            <w:pStyle w:val="Header"/>
          </w:pPr>
        </w:p>
      </w:tc>
    </w:tr>
  </w:tbl>
  <w:p w:rsidRPr="004946F8" w:rsidR="00AB21C6" w:rsidP="004946F8" w:rsidRDefault="00322C10" w14:paraId="669D91D7" w14:textId="77777777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8C373F6" wp14:editId="6D447284">
          <wp:simplePos x="0" y="0"/>
          <wp:positionH relativeFrom="margin">
            <wp:posOffset>4929505</wp:posOffset>
          </wp:positionH>
          <wp:positionV relativeFrom="paragraph">
            <wp:posOffset>-650240</wp:posOffset>
          </wp:positionV>
          <wp:extent cx="1042035" cy="434340"/>
          <wp:effectExtent l="0" t="0" r="5715" b="3810"/>
          <wp:wrapTight wrapText="bothSides">
            <wp:wrapPolygon edited="0">
              <wp:start x="0" y="0"/>
              <wp:lineTo x="0" y="20842"/>
              <wp:lineTo x="21324" y="20842"/>
              <wp:lineTo x="21324" y="0"/>
              <wp:lineTo x="0" y="0"/>
            </wp:wrapPolygon>
          </wp:wrapTight>
          <wp:docPr id="561499433" name="Picture 56149943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21C6">
      <w:rPr>
        <w:noProof/>
      </w:rPr>
      <w:drawing>
        <wp:anchor distT="0" distB="0" distL="114300" distR="114300" simplePos="0" relativeHeight="251664384" behindDoc="1" locked="0" layoutInCell="1" allowOverlap="1" wp14:anchorId="75EA1D19" wp14:editId="316B3EB2">
          <wp:simplePos x="0" y="0"/>
          <wp:positionH relativeFrom="column">
            <wp:posOffset>-504825</wp:posOffset>
          </wp:positionH>
          <wp:positionV relativeFrom="paragraph">
            <wp:posOffset>-987425</wp:posOffset>
          </wp:positionV>
          <wp:extent cx="7553739" cy="10684885"/>
          <wp:effectExtent l="0" t="0" r="9525" b="2540"/>
          <wp:wrapNone/>
          <wp:docPr id="1622451498" name="Picture 3" descr="A blue and black curv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51498" name="Picture 3" descr="A blue and black curved object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8">
    <w:nsid w:val="7f0294f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2fe591c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BB221E"/>
    <w:multiLevelType w:val="multilevel"/>
    <w:tmpl w:val="1D0A5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5B7BEF"/>
    <w:multiLevelType w:val="hybridMultilevel"/>
    <w:tmpl w:val="8AD479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B96DF1"/>
    <w:multiLevelType w:val="multilevel"/>
    <w:tmpl w:val="03D0B24E"/>
    <w:numStyleLink w:val="Numberedlist"/>
  </w:abstractNum>
  <w:abstractNum w:abstractNumId="3" w15:restartNumberingAfterBreak="0">
    <w:nsid w:val="09D73C9E"/>
    <w:multiLevelType w:val="multilevel"/>
    <w:tmpl w:val="5676417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F5EB6"/>
    <w:multiLevelType w:val="hybridMultilevel"/>
    <w:tmpl w:val="6AB4FB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7BFA"/>
    <w:multiLevelType w:val="multilevel"/>
    <w:tmpl w:val="FFEE188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730F2"/>
    <w:multiLevelType w:val="hybridMultilevel"/>
    <w:tmpl w:val="C4349C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71670"/>
    <w:multiLevelType w:val="multilevel"/>
    <w:tmpl w:val="11B830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62424"/>
    <w:multiLevelType w:val="multilevel"/>
    <w:tmpl w:val="4E6CDD4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8B07AE"/>
    <w:multiLevelType w:val="multilevel"/>
    <w:tmpl w:val="B724505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E6CD1"/>
    <w:multiLevelType w:val="multilevel"/>
    <w:tmpl w:val="A0AA14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C61A60"/>
    <w:multiLevelType w:val="hybridMultilevel"/>
    <w:tmpl w:val="10F62D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9529A"/>
    <w:multiLevelType w:val="hybridMultilevel"/>
    <w:tmpl w:val="027483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FF04BD"/>
    <w:multiLevelType w:val="hybridMultilevel"/>
    <w:tmpl w:val="CFE2CF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306369"/>
    <w:multiLevelType w:val="hybridMultilevel"/>
    <w:tmpl w:val="21122B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9D50D36"/>
    <w:multiLevelType w:val="multilevel"/>
    <w:tmpl w:val="F41C8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9C54C3"/>
    <w:multiLevelType w:val="multilevel"/>
    <w:tmpl w:val="0FAEEE5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F61230"/>
    <w:multiLevelType w:val="multilevel"/>
    <w:tmpl w:val="E2764B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B7E84"/>
    <w:multiLevelType w:val="multilevel"/>
    <w:tmpl w:val="A18848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5056BD"/>
    <w:multiLevelType w:val="hybridMultilevel"/>
    <w:tmpl w:val="D74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6663673"/>
    <w:multiLevelType w:val="multilevel"/>
    <w:tmpl w:val="4D9CA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CD45D0"/>
    <w:multiLevelType w:val="multilevel"/>
    <w:tmpl w:val="039A7F1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AA3E1C"/>
    <w:multiLevelType w:val="hybridMultilevel"/>
    <w:tmpl w:val="8CCC13CC"/>
    <w:lvl w:ilvl="0" w:tplc="420880CA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1122F"/>
    <w:multiLevelType w:val="multilevel"/>
    <w:tmpl w:val="7EDC64B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110DB"/>
    <w:multiLevelType w:val="multilevel"/>
    <w:tmpl w:val="9E4899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450936"/>
    <w:multiLevelType w:val="multilevel"/>
    <w:tmpl w:val="1F44EA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004353"/>
    <w:multiLevelType w:val="hybridMultilevel"/>
    <w:tmpl w:val="03F632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567FD"/>
    <w:multiLevelType w:val="multilevel"/>
    <w:tmpl w:val="4AA27B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E30480"/>
    <w:multiLevelType w:val="multilevel"/>
    <w:tmpl w:val="A5B47E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C20D78"/>
    <w:multiLevelType w:val="multilevel"/>
    <w:tmpl w:val="E00E0B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8D6396"/>
    <w:multiLevelType w:val="multilevel"/>
    <w:tmpl w:val="5F965C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BE58F8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A6100F"/>
    <w:multiLevelType w:val="hybridMultilevel"/>
    <w:tmpl w:val="89AE6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86E76"/>
    <w:multiLevelType w:val="multilevel"/>
    <w:tmpl w:val="F2A64B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92704B"/>
    <w:multiLevelType w:val="hybridMultilevel"/>
    <w:tmpl w:val="2FAE92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6447D9E"/>
    <w:multiLevelType w:val="multilevel"/>
    <w:tmpl w:val="BBD6A9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C239A7"/>
    <w:multiLevelType w:val="hybridMultilevel"/>
    <w:tmpl w:val="18B2DE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A0F94"/>
    <w:multiLevelType w:val="hybridMultilevel"/>
    <w:tmpl w:val="A1DACD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DDE2D00"/>
    <w:multiLevelType w:val="multilevel"/>
    <w:tmpl w:val="03D0B24E"/>
    <w:styleLink w:val="Numbered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.1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1.1.1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1.1.1.1.1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1.1.1.1.1.1.1.1."/>
      <w:lvlJc w:val="right"/>
      <w:pPr>
        <w:ind w:left="6480" w:hanging="173"/>
      </w:pPr>
      <w:rPr>
        <w:rFonts w:hint="default"/>
      </w:rPr>
    </w:lvl>
  </w:abstractNum>
  <w:abstractNum w:abstractNumId="39" w15:restartNumberingAfterBreak="0">
    <w:nsid w:val="6E6A29FD"/>
    <w:multiLevelType w:val="multilevel"/>
    <w:tmpl w:val="1F847C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090360"/>
    <w:multiLevelType w:val="multilevel"/>
    <w:tmpl w:val="64A2F3E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7D4775"/>
    <w:multiLevelType w:val="multilevel"/>
    <w:tmpl w:val="2F9E36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762D66"/>
    <w:multiLevelType w:val="multilevel"/>
    <w:tmpl w:val="D54C54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EE7C3C"/>
    <w:multiLevelType w:val="multilevel"/>
    <w:tmpl w:val="D52691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7A640F"/>
    <w:multiLevelType w:val="hybridMultilevel"/>
    <w:tmpl w:val="A64A10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F274CBD"/>
    <w:multiLevelType w:val="multilevel"/>
    <w:tmpl w:val="4F8C252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51B9B"/>
    <w:multiLevelType w:val="multilevel"/>
    <w:tmpl w:val="A5BE16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49">
    <w:abstractNumId w:val="48"/>
  </w:num>
  <w:num w:numId="48">
    <w:abstractNumId w:val="47"/>
  </w:num>
  <w:num w:numId="1" w16cid:durableId="413862980">
    <w:abstractNumId w:val="22"/>
  </w:num>
  <w:num w:numId="2" w16cid:durableId="467403368">
    <w:abstractNumId w:val="38"/>
  </w:num>
  <w:num w:numId="3" w16cid:durableId="1744790888">
    <w:abstractNumId w:val="2"/>
  </w:num>
  <w:num w:numId="4" w16cid:durableId="730688084">
    <w:abstractNumId w:val="34"/>
  </w:num>
  <w:num w:numId="5" w16cid:durableId="392587209">
    <w:abstractNumId w:val="0"/>
  </w:num>
  <w:num w:numId="6" w16cid:durableId="1772512308">
    <w:abstractNumId w:val="41"/>
  </w:num>
  <w:num w:numId="7" w16cid:durableId="1736971790">
    <w:abstractNumId w:val="25"/>
  </w:num>
  <w:num w:numId="8" w16cid:durableId="379286809">
    <w:abstractNumId w:val="16"/>
  </w:num>
  <w:num w:numId="9" w16cid:durableId="492599044">
    <w:abstractNumId w:val="17"/>
  </w:num>
  <w:num w:numId="10" w16cid:durableId="392702438">
    <w:abstractNumId w:val="7"/>
  </w:num>
  <w:num w:numId="11" w16cid:durableId="944313299">
    <w:abstractNumId w:val="23"/>
  </w:num>
  <w:num w:numId="12" w16cid:durableId="699090002">
    <w:abstractNumId w:val="35"/>
  </w:num>
  <w:num w:numId="13" w16cid:durableId="893665378">
    <w:abstractNumId w:val="9"/>
  </w:num>
  <w:num w:numId="14" w16cid:durableId="1069888439">
    <w:abstractNumId w:val="5"/>
  </w:num>
  <w:num w:numId="15" w16cid:durableId="775365194">
    <w:abstractNumId w:val="28"/>
  </w:num>
  <w:num w:numId="16" w16cid:durableId="918056046">
    <w:abstractNumId w:val="46"/>
  </w:num>
  <w:num w:numId="17" w16cid:durableId="1032804764">
    <w:abstractNumId w:val="8"/>
  </w:num>
  <w:num w:numId="18" w16cid:durableId="99305453">
    <w:abstractNumId w:val="3"/>
  </w:num>
  <w:num w:numId="19" w16cid:durableId="1649744838">
    <w:abstractNumId w:val="42"/>
  </w:num>
  <w:num w:numId="20" w16cid:durableId="901797356">
    <w:abstractNumId w:val="29"/>
  </w:num>
  <w:num w:numId="21" w16cid:durableId="1581910299">
    <w:abstractNumId w:val="45"/>
  </w:num>
  <w:num w:numId="22" w16cid:durableId="913125144">
    <w:abstractNumId w:val="18"/>
  </w:num>
  <w:num w:numId="23" w16cid:durableId="555555539">
    <w:abstractNumId w:val="30"/>
  </w:num>
  <w:num w:numId="24" w16cid:durableId="1399131954">
    <w:abstractNumId w:val="33"/>
  </w:num>
  <w:num w:numId="25" w16cid:durableId="57821976">
    <w:abstractNumId w:val="21"/>
  </w:num>
  <w:num w:numId="26" w16cid:durableId="458378743">
    <w:abstractNumId w:val="43"/>
  </w:num>
  <w:num w:numId="27" w16cid:durableId="976835820">
    <w:abstractNumId w:val="15"/>
  </w:num>
  <w:num w:numId="28" w16cid:durableId="879898668">
    <w:abstractNumId w:val="20"/>
  </w:num>
  <w:num w:numId="29" w16cid:durableId="856314044">
    <w:abstractNumId w:val="24"/>
  </w:num>
  <w:num w:numId="30" w16cid:durableId="613252707">
    <w:abstractNumId w:val="40"/>
  </w:num>
  <w:num w:numId="31" w16cid:durableId="151989729">
    <w:abstractNumId w:val="32"/>
  </w:num>
  <w:num w:numId="32" w16cid:durableId="1989044023">
    <w:abstractNumId w:val="31"/>
  </w:num>
  <w:num w:numId="33" w16cid:durableId="263417619">
    <w:abstractNumId w:val="27"/>
  </w:num>
  <w:num w:numId="34" w16cid:durableId="2072193812">
    <w:abstractNumId w:val="10"/>
  </w:num>
  <w:num w:numId="35" w16cid:durableId="52000894">
    <w:abstractNumId w:val="39"/>
  </w:num>
  <w:num w:numId="36" w16cid:durableId="321811820">
    <w:abstractNumId w:val="1"/>
  </w:num>
  <w:num w:numId="37" w16cid:durableId="588079472">
    <w:abstractNumId w:val="26"/>
  </w:num>
  <w:num w:numId="38" w16cid:durableId="1778016529">
    <w:abstractNumId w:val="14"/>
  </w:num>
  <w:num w:numId="39" w16cid:durableId="79716788">
    <w:abstractNumId w:val="6"/>
  </w:num>
  <w:num w:numId="40" w16cid:durableId="980429824">
    <w:abstractNumId w:val="13"/>
  </w:num>
  <w:num w:numId="41" w16cid:durableId="447086711">
    <w:abstractNumId w:val="44"/>
  </w:num>
  <w:num w:numId="42" w16cid:durableId="352732355">
    <w:abstractNumId w:val="19"/>
  </w:num>
  <w:num w:numId="43" w16cid:durableId="449668182">
    <w:abstractNumId w:val="4"/>
  </w:num>
  <w:num w:numId="44" w16cid:durableId="504444134">
    <w:abstractNumId w:val="11"/>
  </w:num>
  <w:num w:numId="45" w16cid:durableId="633103439">
    <w:abstractNumId w:val="36"/>
  </w:num>
  <w:num w:numId="46" w16cid:durableId="492260886">
    <w:abstractNumId w:val="37"/>
  </w:num>
  <w:num w:numId="47" w16cid:durableId="890310573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5A"/>
    <w:rsid w:val="000256BC"/>
    <w:rsid w:val="00033A63"/>
    <w:rsid w:val="00034241"/>
    <w:rsid w:val="000539F3"/>
    <w:rsid w:val="000812A5"/>
    <w:rsid w:val="00082F50"/>
    <w:rsid w:val="000F6BCA"/>
    <w:rsid w:val="00141DA0"/>
    <w:rsid w:val="00170594"/>
    <w:rsid w:val="0019636E"/>
    <w:rsid w:val="001A2E5B"/>
    <w:rsid w:val="001A3250"/>
    <w:rsid w:val="001C3C22"/>
    <w:rsid w:val="001D0649"/>
    <w:rsid w:val="001D1B47"/>
    <w:rsid w:val="001D58B0"/>
    <w:rsid w:val="001E251C"/>
    <w:rsid w:val="00217553"/>
    <w:rsid w:val="00223E99"/>
    <w:rsid w:val="00233C3F"/>
    <w:rsid w:val="00234A10"/>
    <w:rsid w:val="002372CE"/>
    <w:rsid w:val="00252BCE"/>
    <w:rsid w:val="0027701A"/>
    <w:rsid w:val="0028652B"/>
    <w:rsid w:val="00296F85"/>
    <w:rsid w:val="002B1159"/>
    <w:rsid w:val="002D6543"/>
    <w:rsid w:val="002E0948"/>
    <w:rsid w:val="00322C10"/>
    <w:rsid w:val="00356567"/>
    <w:rsid w:val="0037702C"/>
    <w:rsid w:val="0039138A"/>
    <w:rsid w:val="003B052B"/>
    <w:rsid w:val="003E5EC9"/>
    <w:rsid w:val="00402F81"/>
    <w:rsid w:val="00410115"/>
    <w:rsid w:val="00417D46"/>
    <w:rsid w:val="00443BFC"/>
    <w:rsid w:val="00455942"/>
    <w:rsid w:val="00473D29"/>
    <w:rsid w:val="00477B20"/>
    <w:rsid w:val="004946F8"/>
    <w:rsid w:val="004B378F"/>
    <w:rsid w:val="004F505C"/>
    <w:rsid w:val="00507E48"/>
    <w:rsid w:val="005120E4"/>
    <w:rsid w:val="005136E4"/>
    <w:rsid w:val="00545E59"/>
    <w:rsid w:val="00551808"/>
    <w:rsid w:val="00597317"/>
    <w:rsid w:val="00610701"/>
    <w:rsid w:val="00646831"/>
    <w:rsid w:val="00647E98"/>
    <w:rsid w:val="00652AEA"/>
    <w:rsid w:val="00681717"/>
    <w:rsid w:val="006C744B"/>
    <w:rsid w:val="006D50BD"/>
    <w:rsid w:val="006D71FB"/>
    <w:rsid w:val="006F23C8"/>
    <w:rsid w:val="0071685A"/>
    <w:rsid w:val="00730401"/>
    <w:rsid w:val="00742343"/>
    <w:rsid w:val="00744FE9"/>
    <w:rsid w:val="00760607"/>
    <w:rsid w:val="00760A98"/>
    <w:rsid w:val="007C6CD3"/>
    <w:rsid w:val="00836FD9"/>
    <w:rsid w:val="00840F05"/>
    <w:rsid w:val="00885684"/>
    <w:rsid w:val="00887F8E"/>
    <w:rsid w:val="00897164"/>
    <w:rsid w:val="008A6CE3"/>
    <w:rsid w:val="008A7D43"/>
    <w:rsid w:val="008E0969"/>
    <w:rsid w:val="00926060"/>
    <w:rsid w:val="00942690"/>
    <w:rsid w:val="0094289D"/>
    <w:rsid w:val="00951265"/>
    <w:rsid w:val="00966A9B"/>
    <w:rsid w:val="00981254"/>
    <w:rsid w:val="009A7A54"/>
    <w:rsid w:val="009B4327"/>
    <w:rsid w:val="009B4344"/>
    <w:rsid w:val="009D6434"/>
    <w:rsid w:val="009E1A54"/>
    <w:rsid w:val="00A10597"/>
    <w:rsid w:val="00A46BCC"/>
    <w:rsid w:val="00A67BA5"/>
    <w:rsid w:val="00AB00D3"/>
    <w:rsid w:val="00AB21C6"/>
    <w:rsid w:val="00B260B1"/>
    <w:rsid w:val="00B30944"/>
    <w:rsid w:val="00B35A6E"/>
    <w:rsid w:val="00B56C31"/>
    <w:rsid w:val="00B701F5"/>
    <w:rsid w:val="00B91656"/>
    <w:rsid w:val="00BB0C16"/>
    <w:rsid w:val="00C33431"/>
    <w:rsid w:val="00C66815"/>
    <w:rsid w:val="00C93AE3"/>
    <w:rsid w:val="00CA5401"/>
    <w:rsid w:val="00CC6AC1"/>
    <w:rsid w:val="00CF602F"/>
    <w:rsid w:val="00D061D5"/>
    <w:rsid w:val="00D13AD0"/>
    <w:rsid w:val="00D1443F"/>
    <w:rsid w:val="00D21C4D"/>
    <w:rsid w:val="00D35411"/>
    <w:rsid w:val="00D552BC"/>
    <w:rsid w:val="00DE4475"/>
    <w:rsid w:val="00DF6585"/>
    <w:rsid w:val="00E82A37"/>
    <w:rsid w:val="00E914BC"/>
    <w:rsid w:val="00E96050"/>
    <w:rsid w:val="00EB3D3C"/>
    <w:rsid w:val="00EC3C4C"/>
    <w:rsid w:val="00EC3C6D"/>
    <w:rsid w:val="00F11A6F"/>
    <w:rsid w:val="00F22CB3"/>
    <w:rsid w:val="00F3466A"/>
    <w:rsid w:val="00F519D3"/>
    <w:rsid w:val="00F54D3F"/>
    <w:rsid w:val="00F571B0"/>
    <w:rsid w:val="00F60FC3"/>
    <w:rsid w:val="00F668A4"/>
    <w:rsid w:val="00F76288"/>
    <w:rsid w:val="00F9154D"/>
    <w:rsid w:val="00FB25E8"/>
    <w:rsid w:val="00FC1CE5"/>
    <w:rsid w:val="00FE422D"/>
    <w:rsid w:val="00FE6451"/>
    <w:rsid w:val="03AEF065"/>
    <w:rsid w:val="080DBB1E"/>
    <w:rsid w:val="1C809AA4"/>
    <w:rsid w:val="1E8CD037"/>
    <w:rsid w:val="2B562276"/>
    <w:rsid w:val="330310D7"/>
    <w:rsid w:val="3A59CDCA"/>
    <w:rsid w:val="3A59CDCA"/>
    <w:rsid w:val="3EF0CF09"/>
    <w:rsid w:val="4C208A8E"/>
    <w:rsid w:val="50AAC92D"/>
    <w:rsid w:val="52EF5550"/>
    <w:rsid w:val="5ADA100F"/>
    <w:rsid w:val="62A9D258"/>
    <w:rsid w:val="6D47D11F"/>
    <w:rsid w:val="6D47D11F"/>
    <w:rsid w:val="6E95E8F3"/>
    <w:rsid w:val="6E9F878E"/>
    <w:rsid w:val="74597549"/>
    <w:rsid w:val="77B7D82A"/>
    <w:rsid w:val="77B7D82A"/>
    <w:rsid w:val="78CA109D"/>
    <w:rsid w:val="7BD0E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3210F"/>
  <w15:chartTrackingRefBased/>
  <w15:docId w15:val="{20548B20-3F32-4B12-8076-A247135D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3C6D"/>
    <w:pPr>
      <w:spacing w:before="120"/>
    </w:pPr>
    <w:rPr>
      <w:color w:val="00313B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AE3"/>
    <w:pPr>
      <w:keepNext/>
      <w:keepLines/>
      <w:spacing w:before="360" w:after="360" w:line="216" w:lineRule="auto"/>
      <w:outlineLvl w:val="0"/>
    </w:pPr>
    <w:rPr>
      <w:rFonts w:asciiTheme="majorHAnsi" w:hAnsiTheme="majorHAnsi"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05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66A"/>
    <w:pPr>
      <w:keepNext/>
      <w:keepLines/>
      <w:spacing w:before="160" w:after="80"/>
      <w:outlineLvl w:val="2"/>
    </w:pPr>
    <w:rPr>
      <w:rFonts w:eastAsiaTheme="majorEastAsia" w:cstheme="majorBidi"/>
      <w:color w:val="0024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42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3AE3"/>
    <w:pPr>
      <w:keepNext/>
      <w:keepLines/>
      <w:spacing w:before="80" w:after="40"/>
      <w:outlineLvl w:val="4"/>
    </w:pPr>
    <w:rPr>
      <w:rFonts w:ascii="Libre Franklin bold" w:hAnsi="Libre Franklin bold" w:eastAsiaTheme="majorEastAsia" w:cstheme="majorBidi"/>
      <w:color w:val="0024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3AE3"/>
    <w:pPr>
      <w:keepNext/>
      <w:keepLines/>
      <w:spacing w:before="40" w:after="0"/>
      <w:outlineLvl w:val="5"/>
    </w:pPr>
    <w:rPr>
      <w:rFonts w:ascii="Libre Franklin bold" w:hAnsi="Libre Franklin bold" w:eastAsiaTheme="majorEastAsia" w:cstheme="majorBidi"/>
      <w:iCs/>
      <w:color w:val="668389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6BCC"/>
    <w:pPr>
      <w:keepNext/>
      <w:keepLines/>
      <w:spacing w:before="40" w:after="0"/>
      <w:outlineLvl w:val="6"/>
    </w:pPr>
    <w:rPr>
      <w:rFonts w:eastAsiaTheme="majorEastAsia" w:cstheme="majorBidi"/>
      <w:color w:val="668389" w:themeColor="text2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6050"/>
    <w:pPr>
      <w:keepNext/>
      <w:keepLines/>
      <w:spacing w:after="0"/>
      <w:outlineLvl w:val="7"/>
    </w:pPr>
    <w:rPr>
      <w:rFonts w:eastAsiaTheme="majorEastAsia" w:cstheme="majorBidi"/>
      <w:i/>
      <w:iCs/>
      <w:color w:val="AFFEE7" w:themeColor="accen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6050"/>
    <w:pPr>
      <w:keepNext/>
      <w:keepLines/>
      <w:spacing w:after="0"/>
      <w:outlineLvl w:val="8"/>
    </w:pPr>
    <w:rPr>
      <w:rFonts w:eastAsiaTheme="majorEastAsia" w:cstheme="majorBidi"/>
      <w:color w:val="AFFEE7" w:themeColor="accen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93AE3"/>
    <w:rPr>
      <w:rFonts w:asciiTheme="majorHAnsi" w:hAnsiTheme="majorHAnsi" w:eastAsiaTheme="majorEastAsia" w:cstheme="majorBidi"/>
      <w:color w:val="00313B" w:themeColor="text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F505C"/>
    <w:rPr>
      <w:rFonts w:asciiTheme="majorHAnsi" w:hAnsiTheme="majorHAnsi" w:eastAsiaTheme="majorEastAsia" w:cstheme="majorBidi"/>
      <w:color w:val="00313B" w:themeColor="text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3466A"/>
    <w:rPr>
      <w:rFonts w:eastAsiaTheme="majorEastAsia" w:cstheme="majorBidi"/>
      <w:color w:val="00242C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A46BCC"/>
    <w:rPr>
      <w:rFonts w:eastAsiaTheme="majorEastAsia" w:cstheme="majorBidi"/>
      <w:i/>
      <w:iCs/>
      <w:color w:val="00242C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C93AE3"/>
    <w:rPr>
      <w:rFonts w:ascii="Libre Franklin bold" w:hAnsi="Libre Franklin bold" w:eastAsiaTheme="majorEastAsia" w:cstheme="majorBidi"/>
      <w:color w:val="00242C" w:themeColor="accent1" w:themeShade="BF"/>
      <w:sz w:val="20"/>
    </w:rPr>
  </w:style>
  <w:style w:type="character" w:styleId="Heading6Char" w:customStyle="1">
    <w:name w:val="Heading 6 Char"/>
    <w:basedOn w:val="DefaultParagraphFont"/>
    <w:link w:val="Heading6"/>
    <w:uiPriority w:val="9"/>
    <w:rsid w:val="00C93AE3"/>
    <w:rPr>
      <w:rFonts w:ascii="Libre Franklin bold" w:hAnsi="Libre Franklin bold" w:eastAsiaTheme="majorEastAsia" w:cstheme="majorBidi"/>
      <w:iCs/>
      <w:color w:val="668389" w:themeColor="text2"/>
      <w:sz w:val="20"/>
    </w:rPr>
  </w:style>
  <w:style w:type="character" w:styleId="Heading7Char" w:customStyle="1">
    <w:name w:val="Heading 7 Char"/>
    <w:basedOn w:val="DefaultParagraphFont"/>
    <w:link w:val="Heading7"/>
    <w:uiPriority w:val="9"/>
    <w:rsid w:val="00A46BCC"/>
    <w:rPr>
      <w:rFonts w:eastAsiaTheme="majorEastAsia" w:cstheme="majorBidi"/>
      <w:color w:val="668389" w:themeColor="text2"/>
    </w:rPr>
  </w:style>
  <w:style w:type="character" w:styleId="Heading8Char" w:customStyle="1">
    <w:name w:val="Heading 8 Char"/>
    <w:basedOn w:val="DefaultParagraphFont"/>
    <w:link w:val="Heading8"/>
    <w:uiPriority w:val="9"/>
    <w:rsid w:val="00E96050"/>
    <w:rPr>
      <w:rFonts w:eastAsiaTheme="majorEastAsia" w:cstheme="majorBidi"/>
      <w:i/>
      <w:iCs/>
      <w:color w:val="AFFEE7" w:themeColor="accent2"/>
      <w:sz w:val="20"/>
    </w:rPr>
  </w:style>
  <w:style w:type="character" w:styleId="Heading9Char" w:customStyle="1">
    <w:name w:val="Heading 9 Char"/>
    <w:basedOn w:val="DefaultParagraphFont"/>
    <w:link w:val="Heading9"/>
    <w:uiPriority w:val="9"/>
    <w:rsid w:val="00E96050"/>
    <w:rPr>
      <w:rFonts w:eastAsiaTheme="majorEastAsia" w:cstheme="majorBidi"/>
      <w:color w:val="AFFEE7" w:themeColor="accent2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AE3"/>
    <w:pPr>
      <w:spacing w:after="80" w:line="192" w:lineRule="auto"/>
      <w:contextualSpacing/>
    </w:pPr>
    <w:rPr>
      <w:rFonts w:asciiTheme="majorHAnsi" w:hAnsiTheme="majorHAnsi" w:eastAsiaTheme="majorEastAsia" w:cstheme="majorBidi"/>
      <w:spacing w:val="-10"/>
      <w:kern w:val="28"/>
      <w:sz w:val="9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93AE3"/>
    <w:rPr>
      <w:rFonts w:asciiTheme="majorHAnsi" w:hAnsiTheme="majorHAnsi" w:eastAsiaTheme="majorEastAsia" w:cstheme="majorBidi"/>
      <w:color w:val="00313B" w:themeColor="text1"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05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96050"/>
    <w:rPr>
      <w:rFonts w:eastAsiaTheme="majorEastAsia" w:cstheme="majorBidi"/>
      <w:color w:val="00313B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050"/>
    <w:pPr>
      <w:spacing w:before="160"/>
    </w:pPr>
    <w:rPr>
      <w:rFonts w:asciiTheme="majorHAnsi" w:hAnsiTheme="majorHAnsi"/>
      <w:iCs/>
      <w:color w:val="668389" w:themeColor="text2"/>
      <w:sz w:val="24"/>
    </w:rPr>
  </w:style>
  <w:style w:type="character" w:styleId="QuoteChar" w:customStyle="1">
    <w:name w:val="Quote Char"/>
    <w:basedOn w:val="DefaultParagraphFont"/>
    <w:link w:val="Quote"/>
    <w:uiPriority w:val="29"/>
    <w:rsid w:val="00E96050"/>
    <w:rPr>
      <w:rFonts w:asciiTheme="majorHAnsi" w:hAnsiTheme="majorHAnsi"/>
      <w:iCs/>
      <w:color w:val="668389" w:themeColor="text2"/>
    </w:rPr>
  </w:style>
  <w:style w:type="paragraph" w:styleId="ListParagraph">
    <w:name w:val="List Paragraph"/>
    <w:basedOn w:val="Normal"/>
    <w:uiPriority w:val="34"/>
    <w:qFormat/>
    <w:rsid w:val="00981254"/>
    <w:pPr>
      <w:numPr>
        <w:numId w:val="1"/>
      </w:numPr>
      <w:ind w:left="1800" w:hanging="720"/>
      <w:contextualSpacing/>
    </w:pPr>
    <w:rPr>
      <w:rFonts w:ascii="Libre Franklin Light" w:hAnsi="Libre Franklin Light"/>
      <w:color w:val="00313B"/>
    </w:rPr>
  </w:style>
  <w:style w:type="character" w:styleId="IntenseEmphasis">
    <w:name w:val="Intense Emphasis"/>
    <w:basedOn w:val="DefaultParagraphFont"/>
    <w:uiPriority w:val="21"/>
    <w:qFormat/>
    <w:rsid w:val="00F3466A"/>
    <w:rPr>
      <w:i/>
      <w:iCs/>
      <w:color w:val="0024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50"/>
    <w:pPr>
      <w:pBdr>
        <w:top w:val="single" w:color="00242C" w:themeColor="accent1" w:themeShade="BF" w:sz="4" w:space="10"/>
        <w:bottom w:val="single" w:color="00242C" w:themeColor="accent1" w:themeShade="BF" w:sz="4" w:space="10"/>
      </w:pBdr>
      <w:spacing w:before="360" w:after="360"/>
      <w:ind w:left="864" w:right="864"/>
      <w:jc w:val="center"/>
    </w:pPr>
    <w:rPr>
      <w:rFonts w:asciiTheme="majorHAnsi" w:hAnsiTheme="majorHAnsi"/>
      <w:iCs/>
      <w:color w:val="668389" w:themeColor="text2"/>
      <w:sz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96050"/>
    <w:rPr>
      <w:rFonts w:asciiTheme="majorHAnsi" w:hAnsiTheme="majorHAnsi"/>
      <w:iCs/>
      <w:color w:val="668389" w:themeColor="text2"/>
    </w:rPr>
  </w:style>
  <w:style w:type="character" w:styleId="IntenseReference">
    <w:name w:val="Intense Reference"/>
    <w:basedOn w:val="DefaultParagraphFont"/>
    <w:uiPriority w:val="32"/>
    <w:qFormat/>
    <w:rsid w:val="00E96050"/>
    <w:rPr>
      <w:rFonts w:asciiTheme="minorHAnsi" w:hAnsiTheme="minorHAnsi"/>
      <w:b w:val="0"/>
      <w:bCs/>
      <w:i w:val="0"/>
      <w:caps w:val="0"/>
      <w:smallCaps w:val="0"/>
      <w:strike w:val="0"/>
      <w:dstrike w:val="0"/>
      <w:vanish w:val="0"/>
      <w:color w:val="00313B" w:themeColor="accent1"/>
      <w:spacing w:val="5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681717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681717"/>
    <w:rPr>
      <w:color w:val="00313B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E96050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E96050"/>
    <w:rPr>
      <w:color w:val="00313B" w:themeColor="text1"/>
      <w:sz w:val="16"/>
    </w:rPr>
  </w:style>
  <w:style w:type="table" w:styleId="TableGrid">
    <w:name w:val="Table Grid"/>
    <w:basedOn w:val="TableNormal"/>
    <w:uiPriority w:val="39"/>
    <w:rsid w:val="00F346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681717"/>
    <w:pPr>
      <w:spacing w:before="100" w:beforeAutospacing="1" w:after="100" w:afterAutospacing="1" w:line="240" w:lineRule="auto"/>
    </w:pPr>
    <w:rPr>
      <w:rFonts w:eastAsia="Times New Roman" w:cs="Times New Roman"/>
      <w:color w:val="00313B" w:themeColor="accent1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1CE5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E96050"/>
    <w:rPr>
      <w:rFonts w:ascii="Libre Franklin Light" w:hAnsi="Libre Franklin Light"/>
      <w:i/>
      <w:iCs/>
      <w:color w:val="AFFEE7" w:themeColor="accent2"/>
    </w:rPr>
  </w:style>
  <w:style w:type="character" w:styleId="Emphasis">
    <w:name w:val="Emphasis"/>
    <w:basedOn w:val="DefaultParagraphFont"/>
    <w:uiPriority w:val="20"/>
    <w:qFormat/>
    <w:rsid w:val="00E96050"/>
    <w:rPr>
      <w:rFonts w:ascii="Libre Franklin Light" w:hAnsi="Libre Franklin Light"/>
      <w:i w:val="0"/>
    </w:rPr>
  </w:style>
  <w:style w:type="paragraph" w:styleId="NoSpacing">
    <w:name w:val="No Spacing"/>
    <w:uiPriority w:val="1"/>
    <w:qFormat/>
    <w:rsid w:val="00CA5401"/>
    <w:pPr>
      <w:spacing w:after="0"/>
    </w:pPr>
    <w:rPr>
      <w:color w:val="00313B" w:themeColor="text1"/>
      <w:sz w:val="20"/>
    </w:rPr>
  </w:style>
  <w:style w:type="character" w:styleId="Strong">
    <w:name w:val="Strong"/>
    <w:basedOn w:val="DefaultParagraphFont"/>
    <w:uiPriority w:val="22"/>
    <w:qFormat/>
    <w:rsid w:val="00E96050"/>
    <w:rPr>
      <w:b/>
      <w:bCs/>
      <w:color w:val="00313B" w:themeColor="text1"/>
    </w:rPr>
  </w:style>
  <w:style w:type="character" w:styleId="SubtleReference">
    <w:name w:val="Subtle Reference"/>
    <w:basedOn w:val="DefaultParagraphFont"/>
    <w:uiPriority w:val="31"/>
    <w:qFormat/>
    <w:rsid w:val="00E96050"/>
    <w:rPr>
      <w:rFonts w:asciiTheme="minorHAnsi" w:hAnsiTheme="minorHAnsi"/>
      <w:caps w:val="0"/>
      <w:smallCaps w:val="0"/>
      <w:strike w:val="0"/>
      <w:dstrike w:val="0"/>
      <w:vanish w:val="0"/>
      <w:color w:val="AFFEE7" w:themeColor="accent2"/>
      <w:vertAlign w:val="baseline"/>
    </w:rPr>
  </w:style>
  <w:style w:type="character" w:styleId="BookTitle">
    <w:name w:val="Book Title"/>
    <w:basedOn w:val="DefaultParagraphFont"/>
    <w:uiPriority w:val="33"/>
    <w:qFormat/>
    <w:rsid w:val="00E96050"/>
    <w:rPr>
      <w:b/>
      <w:bCs/>
      <w:i/>
      <w:iCs/>
      <w:color w:val="00313B" w:themeColor="text1"/>
      <w:spacing w:val="5"/>
    </w:rPr>
  </w:style>
  <w:style w:type="numbering" w:styleId="Numberedlist" w:customStyle="1">
    <w:name w:val="Numbered list"/>
    <w:basedOn w:val="NoList"/>
    <w:uiPriority w:val="99"/>
    <w:rsid w:val="00B30944"/>
    <w:pPr>
      <w:numPr>
        <w:numId w:val="2"/>
      </w:numPr>
    </w:pPr>
  </w:style>
  <w:style w:type="paragraph" w:styleId="Style1" w:customStyle="1">
    <w:name w:val="Style1"/>
    <w:basedOn w:val="ListParagraph"/>
    <w:qFormat/>
    <w:rsid w:val="00B701F5"/>
    <w:pPr>
      <w:numPr>
        <w:ilvl w:val="3"/>
        <w:numId w:val="3"/>
      </w:numPr>
      <w:tabs>
        <w:tab w:val="left" w:pos="450"/>
      </w:tabs>
    </w:pPr>
  </w:style>
  <w:style w:type="table" w:styleId="GridTable4-Accent2">
    <w:name w:val="Grid Table 4 Accent 2"/>
    <w:basedOn w:val="TableNormal"/>
    <w:uiPriority w:val="49"/>
    <w:rsid w:val="008A7D43"/>
    <w:pPr>
      <w:spacing w:before="120" w:after="120" w:line="240" w:lineRule="auto"/>
    </w:pPr>
    <w:tblPr>
      <w:tblStyleRowBandSize w:val="1"/>
      <w:tblStyleColBandSize w:val="1"/>
      <w:tblBorders>
        <w:top w:val="single" w:color="FFFFFF" w:themeColor="background1" w:sz="6" w:space="0"/>
        <w:left w:val="single" w:color="FFFFFF" w:themeColor="background1" w:sz="6" w:space="0"/>
        <w:bottom w:val="single" w:color="FFFFFF" w:themeColor="background1" w:sz="6" w:space="0"/>
        <w:right w:val="single" w:color="FFFFFF" w:themeColor="background1" w:sz="6" w:space="0"/>
        <w:insideH w:val="single" w:color="FFFFFF" w:themeColor="background1" w:sz="6" w:space="0"/>
        <w:insideV w:val="single" w:color="FFFFFF" w:themeColor="background1" w:sz="6" w:space="0"/>
      </w:tblBorders>
    </w:tblPr>
    <w:tblStylePr w:type="firstRow">
      <w:rPr>
        <w:rFonts w:asciiTheme="majorHAnsi" w:hAnsiTheme="majorHAnsi"/>
        <w:b w:val="0"/>
        <w:bCs/>
        <w:color w:val="FFFFFF" w:themeColor="background1"/>
      </w:rPr>
      <w:tblPr/>
      <w:tcPr>
        <w:tcBorders>
          <w:top w:val="single" w:color="AFFEE7" w:themeColor="accent2" w:sz="4" w:space="0"/>
          <w:left w:val="single" w:color="AFFEE7" w:themeColor="accent2" w:sz="4" w:space="0"/>
          <w:bottom w:val="single" w:color="AFFEE7" w:themeColor="accent2" w:sz="4" w:space="0"/>
          <w:right w:val="single" w:color="AFFEE7" w:themeColor="accent2" w:sz="4" w:space="0"/>
          <w:insideH w:val="nil"/>
          <w:insideV w:val="nil"/>
        </w:tcBorders>
        <w:shd w:val="clear" w:color="auto" w:fill="AFFEE7" w:themeFill="accent2"/>
      </w:tcPr>
    </w:tblStylePr>
    <w:tblStylePr w:type="lastRow">
      <w:rPr>
        <w:b/>
        <w:bCs/>
      </w:rPr>
      <w:tblPr/>
      <w:tcPr>
        <w:tcBorders>
          <w:top w:val="double" w:color="AFFEE7" w:themeColor="accent2" w:sz="4" w:space="0"/>
        </w:tcBorders>
      </w:tcPr>
    </w:tblStylePr>
    <w:tblStylePr w:type="firstCol">
      <w:rPr>
        <w:rFonts w:asciiTheme="majorHAnsi" w:hAnsiTheme="majorHAnsi"/>
        <w:b w:val="0"/>
        <w:bCs/>
      </w:rPr>
      <w:tblPr>
        <w:tblCellMar>
          <w:top w:w="14" w:type="dxa"/>
          <w:left w:w="108" w:type="dxa"/>
          <w:bottom w:w="14" w:type="dxa"/>
          <w:right w:w="108" w:type="dxa"/>
        </w:tblCellMar>
      </w:tbl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D21C4D"/>
    <w:pPr>
      <w:spacing w:after="0" w:line="240" w:lineRule="auto"/>
    </w:pPr>
    <w:rPr>
      <w:color w:val="26FDBF" w:themeColor="accent3" w:themeShade="BF"/>
    </w:rPr>
    <w:tblPr>
      <w:tblStyleRowBandSize w:val="1"/>
      <w:tblStyleColBandSize w:val="1"/>
      <w:tblBorders>
        <w:top w:val="single" w:color="B6FEE9" w:themeColor="accent3" w:themeTint="99" w:sz="4" w:space="0"/>
        <w:left w:val="single" w:color="B6FEE9" w:themeColor="accent3" w:themeTint="99" w:sz="4" w:space="0"/>
        <w:bottom w:val="single" w:color="B6FEE9" w:themeColor="accent3" w:themeTint="99" w:sz="4" w:space="0"/>
        <w:right w:val="single" w:color="B6FEE9" w:themeColor="accent3" w:themeTint="99" w:sz="4" w:space="0"/>
        <w:insideH w:val="single" w:color="B6FEE9" w:themeColor="accent3" w:themeTint="99" w:sz="4" w:space="0"/>
        <w:insideV w:val="single" w:color="B6FEE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EF7" w:themeFill="accent3" w:themeFillTint="33"/>
      </w:tcPr>
    </w:tblStylePr>
    <w:tblStylePr w:type="band1Horz">
      <w:tblPr/>
      <w:tcPr>
        <w:shd w:val="clear" w:color="auto" w:fill="E6FEF7" w:themeFill="accent3" w:themeFillTint="33"/>
      </w:tcPr>
    </w:tblStylePr>
    <w:tblStylePr w:type="neCell">
      <w:tblPr/>
      <w:tcPr>
        <w:tcBorders>
          <w:bottom w:val="single" w:color="B6FEE9" w:themeColor="accent3" w:themeTint="99" w:sz="4" w:space="0"/>
        </w:tcBorders>
      </w:tcPr>
    </w:tblStylePr>
    <w:tblStylePr w:type="nwCell">
      <w:tblPr/>
      <w:tcPr>
        <w:tcBorders>
          <w:bottom w:val="single" w:color="B6FEE9" w:themeColor="accent3" w:themeTint="99" w:sz="4" w:space="0"/>
        </w:tcBorders>
      </w:tcPr>
    </w:tblStylePr>
    <w:tblStylePr w:type="seCell">
      <w:tblPr/>
      <w:tcPr>
        <w:tcBorders>
          <w:top w:val="single" w:color="B6FEE9" w:themeColor="accent3" w:themeTint="99" w:sz="4" w:space="0"/>
        </w:tcBorders>
      </w:tcPr>
    </w:tblStylePr>
    <w:tblStylePr w:type="swCell">
      <w:tblPr/>
      <w:tcPr>
        <w:tcBorders>
          <w:top w:val="single" w:color="B6FEE9" w:themeColor="accent3" w:themeTint="99" w:sz="4" w:space="0"/>
        </w:tcBorders>
      </w:tcPr>
    </w:tblStylePr>
  </w:style>
  <w:style w:type="table" w:styleId="GridTable2-Accent2">
    <w:name w:val="Grid Table 2 Accent 2"/>
    <w:basedOn w:val="TableNormal"/>
    <w:uiPriority w:val="47"/>
    <w:rsid w:val="00D21C4D"/>
    <w:pPr>
      <w:spacing w:after="0" w:line="240" w:lineRule="auto"/>
    </w:pPr>
    <w:tblPr>
      <w:tblStyleRowBandSize w:val="1"/>
      <w:tblStyleColBandSize w:val="1"/>
      <w:tblBorders>
        <w:top w:val="single" w:color="CEFEF0" w:themeColor="accent2" w:themeTint="99" w:sz="2" w:space="0"/>
        <w:bottom w:val="single" w:color="CEFEF0" w:themeColor="accent2" w:themeTint="99" w:sz="2" w:space="0"/>
        <w:insideH w:val="single" w:color="CEFEF0" w:themeColor="accent2" w:themeTint="99" w:sz="2" w:space="0"/>
        <w:insideV w:val="single" w:color="CEFEF0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EFEF0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EFEF0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685A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8E096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kern w:val="0"/>
      <w:sz w:val="24"/>
      <w:lang w:val="en-GB" w:eastAsia="en-GB"/>
      <w14:ligatures w14:val="none"/>
    </w:rPr>
  </w:style>
  <w:style w:type="character" w:styleId="normaltextrun" w:customStyle="1">
    <w:name w:val="normaltextrun"/>
    <w:basedOn w:val="DefaultParagraphFont"/>
    <w:rsid w:val="008E0969"/>
  </w:style>
  <w:style w:type="character" w:styleId="eop" w:customStyle="1">
    <w:name w:val="eop"/>
    <w:basedOn w:val="DefaultParagraphFont"/>
    <w:rsid w:val="008E0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churchofengland.org/about/education-and-schools/church-schools-and-academies/siams-inspections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ma.grim\OneDrive%20-%20Church%20of%20England%20Central%20Services\2024%20Ongoing%20Self%20Evaluation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Green">
      <a:dk1>
        <a:srgbClr val="00313B"/>
      </a:dk1>
      <a:lt1>
        <a:srgbClr val="FFFFFF"/>
      </a:lt1>
      <a:dk2>
        <a:srgbClr val="668389"/>
      </a:dk2>
      <a:lt2>
        <a:srgbClr val="D7FFF3"/>
      </a:lt2>
      <a:accent1>
        <a:srgbClr val="00313B"/>
      </a:accent1>
      <a:accent2>
        <a:srgbClr val="AFFEE7"/>
      </a:accent2>
      <a:accent3>
        <a:srgbClr val="87FEDC"/>
      </a:accent3>
      <a:accent4>
        <a:srgbClr val="FFFFFF"/>
      </a:accent4>
      <a:accent5>
        <a:srgbClr val="87FEDC"/>
      </a:accent5>
      <a:accent6>
        <a:srgbClr val="335A62"/>
      </a:accent6>
      <a:hlink>
        <a:srgbClr val="00313B"/>
      </a:hlink>
      <a:folHlink>
        <a:srgbClr val="00313B"/>
      </a:folHlink>
    </a:clrScheme>
    <a:fontScheme name="Custom 1">
      <a:majorFont>
        <a:latin typeface="PP Mori ExtraBold"/>
        <a:ea typeface=""/>
        <a:cs typeface=""/>
      </a:majorFont>
      <a:minorFont>
        <a:latin typeface="Libre Franklin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C2162901CCF43A3BBEDB00D7A2D9B" ma:contentTypeVersion="19" ma:contentTypeDescription="Create a new document." ma:contentTypeScope="" ma:versionID="85a7859abadf1fb0e592ce4b97652af0">
  <xsd:schema xmlns:xsd="http://www.w3.org/2001/XMLSchema" xmlns:xs="http://www.w3.org/2001/XMLSchema" xmlns:p="http://schemas.microsoft.com/office/2006/metadata/properties" xmlns:ns2="1d932f22-70ce-44e8-9883-26fed5b5e1c0" xmlns:ns3="389add05-3347-4def-8f2b-8b000aa0d494" targetNamespace="http://schemas.microsoft.com/office/2006/metadata/properties" ma:root="true" ma:fieldsID="c16774b6c3d78010b58146f681cfbcf6" ns2:_="" ns3:_="">
    <xsd:import namespace="1d932f22-70ce-44e8-9883-26fed5b5e1c0"/>
    <xsd:import namespace="389add05-3347-4def-8f2b-8b000aa0d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2f22-70ce-44e8-9883-26fed5b5e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add05-3347-4def-8f2b-8b000aa0d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ff53e5-56b5-4c1e-bfbd-cd5171b06698}" ma:internalName="TaxCatchAll" ma:showField="CatchAllData" ma:web="389add05-3347-4def-8f2b-8b000aa0d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9add05-3347-4def-8f2b-8b000aa0d494" xsi:nil="true"/>
    <lcf76f155ced4ddcb4097134ff3c332f xmlns="1d932f22-70ce-44e8-9883-26fed5b5e1c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762FBF-70A1-48B0-800A-B699EC4FCD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EBFE8F-8F8E-46EC-A776-05985D651100}"/>
</file>

<file path=customXml/itemProps3.xml><?xml version="1.0" encoding="utf-8"?>
<ds:datastoreItem xmlns:ds="http://schemas.openxmlformats.org/officeDocument/2006/customXml" ds:itemID="{0FA9CE21-4AD6-4F98-B1D3-6E36240B5277}">
  <ds:schemaRefs>
    <ds:schemaRef ds:uri="http://schemas.microsoft.com/office/2006/metadata/properties"/>
    <ds:schemaRef ds:uri="http://schemas.microsoft.com/office/infopath/2007/PartnerControls"/>
    <ds:schemaRef ds:uri="91caf6fe-75ce-478b-9c7c-0edc1e2a0a7e"/>
    <ds:schemaRef ds:uri="32ff63d2-a8c7-416c-a874-1ffbb4a78369"/>
  </ds:schemaRefs>
</ds:datastoreItem>
</file>

<file path=customXml/itemProps4.xml><?xml version="1.0" encoding="utf-8"?>
<ds:datastoreItem xmlns:ds="http://schemas.openxmlformats.org/officeDocument/2006/customXml" ds:itemID="{1977ECE5-EF30-4244-86CB-2C4301842B1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2024 Ongoing Self Evaluation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Grim</dc:creator>
  <keywords/>
  <dc:description/>
  <lastModifiedBy>Mark Harrington</lastModifiedBy>
  <revision>6</revision>
  <dcterms:created xsi:type="dcterms:W3CDTF">2025-09-05T09:47:00.0000000Z</dcterms:created>
  <dcterms:modified xsi:type="dcterms:W3CDTF">2026-04-15T08:57:38.0133487Z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0x010100685C2162901CCF43A3BBEDB00D7A2D9B</vt:lpwstr>
  </property>
  <property fmtid="{D5CDD505-2E9C-101B-9397-08002B2CF9AE}" pid="3" name="Dept">
    <vt:lpwstr/>
  </property>
  <property fmtid="{D5CDD505-2E9C-101B-9397-08002B2CF9AE}" pid="4" name="DocumentType">
    <vt:lpwstr/>
  </property>
  <property fmtid="{D5CDD505-2E9C-101B-9397-08002B2CF9AE}" pid="5" name="GrammarlyDocumentId">
    <vt:lpwstr>7472baa856634b0ec9538be659b4aa7532b203d5bda9d58e41a32e74962415cc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