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9BBE" w14:textId="7043E634" w:rsidR="003047F2" w:rsidRDefault="003047F2" w:rsidP="009B420F">
      <w:pPr>
        <w:spacing w:line="276" w:lineRule="auto"/>
        <w:rPr>
          <w:rFonts w:ascii="Segoe UI Semibold" w:hAnsi="Segoe UI Semibold" w:cs="Segoe UI Semibold"/>
          <w:sz w:val="28"/>
          <w:szCs w:val="28"/>
        </w:rPr>
      </w:pPr>
      <w:r w:rsidRPr="003047F2">
        <w:rPr>
          <w:rFonts w:ascii="Segoe UI Semibold" w:hAnsi="Segoe UI Semibold" w:cs="Segoe UI Semibold"/>
          <w:sz w:val="36"/>
          <w:szCs w:val="36"/>
        </w:rPr>
        <w:t>Safeguarding Q&amp;A</w:t>
      </w:r>
      <w:r w:rsidR="004C0195">
        <w:rPr>
          <w:rFonts w:ascii="Segoe UI Semibold" w:hAnsi="Segoe UI Semibold" w:cs="Segoe UI Semibold"/>
          <w:sz w:val="36"/>
          <w:szCs w:val="36"/>
        </w:rPr>
        <w:t>:</w:t>
      </w:r>
      <w:r w:rsidRPr="003047F2">
        <w:rPr>
          <w:rFonts w:ascii="Segoe UI Semibold" w:hAnsi="Segoe UI Semibold" w:cs="Segoe UI Semibold"/>
          <w:sz w:val="36"/>
          <w:szCs w:val="36"/>
        </w:rPr>
        <w:t xml:space="preserve"> Post Makin </w:t>
      </w:r>
      <w:r w:rsidR="004C0195">
        <w:rPr>
          <w:rFonts w:ascii="Segoe UI Semibold" w:hAnsi="Segoe UI Semibold" w:cs="Segoe UI Semibold"/>
          <w:sz w:val="36"/>
          <w:szCs w:val="36"/>
        </w:rPr>
        <w:t>R</w:t>
      </w:r>
      <w:r w:rsidRPr="003047F2">
        <w:rPr>
          <w:rFonts w:ascii="Segoe UI Semibold" w:hAnsi="Segoe UI Semibold" w:cs="Segoe UI Semibold"/>
          <w:sz w:val="36"/>
          <w:szCs w:val="36"/>
        </w:rPr>
        <w:t>e</w:t>
      </w:r>
      <w:r w:rsidR="00627FFE">
        <w:rPr>
          <w:rFonts w:ascii="Segoe UI Semibold" w:hAnsi="Segoe UI Semibold" w:cs="Segoe UI Semibold"/>
          <w:sz w:val="36"/>
          <w:szCs w:val="36"/>
        </w:rPr>
        <w:t>view</w:t>
      </w:r>
      <w:r w:rsidRPr="003047F2">
        <w:rPr>
          <w:rFonts w:ascii="Segoe UI Semibold" w:hAnsi="Segoe UI Semibold" w:cs="Segoe UI Semibold"/>
          <w:sz w:val="36"/>
          <w:szCs w:val="36"/>
        </w:rPr>
        <w:t xml:space="preserve"> </w:t>
      </w:r>
      <w:r w:rsidRPr="004C0195">
        <w:rPr>
          <w:rFonts w:ascii="Segoe UI Semibold" w:hAnsi="Segoe UI Semibold" w:cs="Segoe UI Semibold"/>
          <w:sz w:val="36"/>
          <w:szCs w:val="36"/>
        </w:rPr>
        <w:t>November 2024</w:t>
      </w:r>
    </w:p>
    <w:p w14:paraId="4D792511" w14:textId="1681D8DA" w:rsidR="009B420F" w:rsidRPr="009B420F" w:rsidRDefault="009B420F" w:rsidP="009B420F">
      <w:pPr>
        <w:spacing w:line="276" w:lineRule="auto"/>
        <w:rPr>
          <w:rFonts w:ascii="Segoe UI Semibold" w:hAnsi="Segoe UI Semibold" w:cs="Segoe UI Semibold"/>
          <w:sz w:val="28"/>
          <w:szCs w:val="28"/>
        </w:rPr>
      </w:pPr>
      <w:r w:rsidRPr="009B420F">
        <w:rPr>
          <w:rFonts w:ascii="Segoe UI Semibold" w:hAnsi="Segoe UI Semibold" w:cs="Segoe UI Semibold"/>
          <w:sz w:val="28"/>
          <w:szCs w:val="28"/>
        </w:rPr>
        <w:t>Background</w:t>
      </w:r>
    </w:p>
    <w:p w14:paraId="563CADD5" w14:textId="0B17A668" w:rsidR="00217B3A" w:rsidRPr="009B420F" w:rsidRDefault="005651F0" w:rsidP="009B420F">
      <w:pPr>
        <w:spacing w:line="276" w:lineRule="auto"/>
        <w:rPr>
          <w:rFonts w:cs="Segoe UI Semilight"/>
          <w:szCs w:val="22"/>
        </w:rPr>
      </w:pPr>
      <w:r w:rsidRPr="009B420F">
        <w:rPr>
          <w:rFonts w:cs="Segoe UI Semilight"/>
          <w:szCs w:val="22"/>
        </w:rPr>
        <w:t xml:space="preserve">Following an Independent review into </w:t>
      </w:r>
      <w:r w:rsidR="008533B9" w:rsidRPr="009B420F">
        <w:rPr>
          <w:rFonts w:cs="Segoe UI Semilight"/>
          <w:szCs w:val="22"/>
        </w:rPr>
        <w:t xml:space="preserve">the </w:t>
      </w:r>
      <w:r w:rsidRPr="009B420F">
        <w:rPr>
          <w:rFonts w:cs="Segoe UI Semilight"/>
          <w:szCs w:val="22"/>
        </w:rPr>
        <w:t xml:space="preserve">Church’s handling of the John Smyth case The </w:t>
      </w:r>
      <w:r w:rsidR="008533B9" w:rsidRPr="009B420F">
        <w:rPr>
          <w:rFonts w:cs="Segoe UI Semilight"/>
          <w:szCs w:val="22"/>
        </w:rPr>
        <w:t xml:space="preserve">Church of England published </w:t>
      </w:r>
      <w:hyperlink r:id="rId10" w:history="1">
        <w:r w:rsidR="008533B9" w:rsidRPr="006B3E14">
          <w:rPr>
            <w:rStyle w:val="Hyperlink"/>
            <w:rFonts w:cs="Segoe UI Semilight"/>
            <w:szCs w:val="22"/>
          </w:rPr>
          <w:t xml:space="preserve">the </w:t>
        </w:r>
        <w:r w:rsidRPr="006B3E14">
          <w:rPr>
            <w:rStyle w:val="Hyperlink"/>
            <w:rFonts w:cs="Segoe UI Semilight"/>
            <w:szCs w:val="22"/>
          </w:rPr>
          <w:t>Makin Re</w:t>
        </w:r>
        <w:r w:rsidR="00855DD8" w:rsidRPr="006B3E14">
          <w:rPr>
            <w:rStyle w:val="Hyperlink"/>
            <w:rFonts w:cs="Segoe UI Semilight"/>
            <w:szCs w:val="22"/>
          </w:rPr>
          <w:t>view</w:t>
        </w:r>
        <w:r w:rsidR="008533B9" w:rsidRPr="006B3E14">
          <w:rPr>
            <w:rStyle w:val="Hyperlink"/>
            <w:rFonts w:cs="Segoe UI Semilight"/>
            <w:szCs w:val="22"/>
          </w:rPr>
          <w:t xml:space="preserve"> </w:t>
        </w:r>
        <w:r w:rsidRPr="006B3E14">
          <w:rPr>
            <w:rStyle w:val="Hyperlink"/>
            <w:rFonts w:cs="Segoe UI Semilight"/>
            <w:szCs w:val="22"/>
          </w:rPr>
          <w:t xml:space="preserve">on </w:t>
        </w:r>
        <w:r w:rsidR="008533B9" w:rsidRPr="006B3E14">
          <w:rPr>
            <w:rStyle w:val="Hyperlink"/>
            <w:rFonts w:cs="Segoe UI Semilight"/>
            <w:szCs w:val="22"/>
          </w:rPr>
          <w:t xml:space="preserve">Thursday </w:t>
        </w:r>
        <w:r w:rsidR="00327DC5" w:rsidRPr="006B3E14">
          <w:rPr>
            <w:rStyle w:val="Hyperlink"/>
            <w:rFonts w:cs="Segoe UI Semilight"/>
            <w:szCs w:val="22"/>
          </w:rPr>
          <w:t>7</w:t>
        </w:r>
        <w:r w:rsidR="00327DC5" w:rsidRPr="006B3E14">
          <w:rPr>
            <w:rStyle w:val="Hyperlink"/>
            <w:rFonts w:cs="Segoe UI Semilight"/>
            <w:szCs w:val="22"/>
            <w:vertAlign w:val="superscript"/>
          </w:rPr>
          <w:t xml:space="preserve">th </w:t>
        </w:r>
        <w:r w:rsidR="00327DC5" w:rsidRPr="006B3E14">
          <w:rPr>
            <w:rStyle w:val="Hyperlink"/>
            <w:rFonts w:cs="Segoe UI Semilight"/>
            <w:szCs w:val="22"/>
          </w:rPr>
          <w:t>Nove</w:t>
        </w:r>
        <w:r w:rsidRPr="006B3E14">
          <w:rPr>
            <w:rStyle w:val="Hyperlink"/>
            <w:rFonts w:cs="Segoe UI Semilight"/>
            <w:szCs w:val="22"/>
          </w:rPr>
          <w:t>mber</w:t>
        </w:r>
      </w:hyperlink>
      <w:r w:rsidRPr="009B420F">
        <w:rPr>
          <w:rFonts w:cs="Segoe UI Semilight"/>
          <w:szCs w:val="22"/>
        </w:rPr>
        <w:t xml:space="preserve">. </w:t>
      </w:r>
      <w:r w:rsidR="008533B9" w:rsidRPr="009B420F">
        <w:rPr>
          <w:rFonts w:cs="Segoe UI Semilight"/>
          <w:szCs w:val="22"/>
        </w:rPr>
        <w:t>Following the release of the report, subsequent media interest and public reaction,</w:t>
      </w:r>
      <w:r w:rsidRPr="009B420F">
        <w:rPr>
          <w:rFonts w:cs="Segoe UI Semilight"/>
          <w:szCs w:val="22"/>
        </w:rPr>
        <w:t xml:space="preserve"> </w:t>
      </w:r>
      <w:hyperlink r:id="rId11" w:history="1">
        <w:r w:rsidR="008533B9" w:rsidRPr="00A36CE3">
          <w:rPr>
            <w:rStyle w:val="Hyperlink"/>
            <w:rFonts w:cs="Segoe UI Semilight"/>
            <w:szCs w:val="22"/>
          </w:rPr>
          <w:t>T</w:t>
        </w:r>
        <w:r w:rsidRPr="00A36CE3">
          <w:rPr>
            <w:rStyle w:val="Hyperlink"/>
            <w:rFonts w:cs="Segoe UI Semilight"/>
            <w:szCs w:val="22"/>
          </w:rPr>
          <w:t>he Archbishop of Canterbury Justin Welby resigned from his position</w:t>
        </w:r>
        <w:r w:rsidR="008533B9" w:rsidRPr="00A36CE3">
          <w:rPr>
            <w:rStyle w:val="Hyperlink"/>
            <w:rFonts w:cs="Segoe UI Semilight"/>
            <w:szCs w:val="22"/>
          </w:rPr>
          <w:t xml:space="preserve"> as the</w:t>
        </w:r>
        <w:r w:rsidR="00D42721" w:rsidRPr="00A36CE3">
          <w:rPr>
            <w:rStyle w:val="Hyperlink"/>
            <w:rFonts w:cs="Segoe UI Semilight"/>
            <w:szCs w:val="22"/>
          </w:rPr>
          <w:t xml:space="preserve"> most senior bishop and leader of the Church of England</w:t>
        </w:r>
      </w:hyperlink>
      <w:r w:rsidR="00D42721" w:rsidRPr="009B420F">
        <w:rPr>
          <w:rFonts w:cs="Segoe UI Semilight"/>
          <w:szCs w:val="22"/>
        </w:rPr>
        <w:t xml:space="preserve">, head of the worldwide Anglican Communion and bishop of the diocese of Canterbury </w:t>
      </w:r>
      <w:r w:rsidR="008533B9" w:rsidRPr="009B420F">
        <w:rPr>
          <w:rFonts w:cs="Segoe UI Semilight"/>
          <w:szCs w:val="22"/>
        </w:rPr>
        <w:t>on Tuesday 12 November 2024.</w:t>
      </w:r>
    </w:p>
    <w:p w14:paraId="028F6F92" w14:textId="77777777" w:rsidR="00D42721" w:rsidRPr="009B420F" w:rsidRDefault="00D42721" w:rsidP="009B420F">
      <w:pPr>
        <w:spacing w:line="276" w:lineRule="auto"/>
        <w:rPr>
          <w:rFonts w:cs="Segoe UI Semilight"/>
          <w:szCs w:val="22"/>
        </w:rPr>
      </w:pPr>
    </w:p>
    <w:p w14:paraId="7129D3E8" w14:textId="466909AD" w:rsidR="008533B9" w:rsidRPr="009B420F" w:rsidRDefault="00D42721" w:rsidP="009B420F">
      <w:pPr>
        <w:spacing w:line="276" w:lineRule="auto"/>
        <w:rPr>
          <w:rFonts w:cs="Segoe UI Semilight"/>
          <w:szCs w:val="22"/>
        </w:rPr>
      </w:pPr>
      <w:r w:rsidRPr="009B420F">
        <w:rPr>
          <w:rFonts w:cs="Segoe UI Semilight"/>
          <w:szCs w:val="22"/>
        </w:rPr>
        <w:t>In response to the report and resignation,</w:t>
      </w:r>
      <w:r w:rsidR="005651F0" w:rsidRPr="009B420F">
        <w:rPr>
          <w:rFonts w:cs="Segoe UI Semilight"/>
          <w:szCs w:val="22"/>
        </w:rPr>
        <w:t xml:space="preserve"> Hereford </w:t>
      </w:r>
      <w:r w:rsidR="0058635A">
        <w:rPr>
          <w:rFonts w:cs="Segoe UI Semilight"/>
          <w:szCs w:val="22"/>
        </w:rPr>
        <w:t xml:space="preserve">Diocese </w:t>
      </w:r>
      <w:r w:rsidR="008C229D">
        <w:rPr>
          <w:rFonts w:cs="Segoe UI Semilight"/>
          <w:szCs w:val="22"/>
        </w:rPr>
        <w:t>s</w:t>
      </w:r>
      <w:r w:rsidR="005651F0" w:rsidRPr="009B420F">
        <w:rPr>
          <w:rFonts w:cs="Segoe UI Semilight"/>
          <w:szCs w:val="22"/>
        </w:rPr>
        <w:t xml:space="preserve">afeguarding and </w:t>
      </w:r>
      <w:r w:rsidR="008C229D">
        <w:rPr>
          <w:rFonts w:cs="Segoe UI Semilight"/>
          <w:szCs w:val="22"/>
        </w:rPr>
        <w:t>s</w:t>
      </w:r>
      <w:r w:rsidR="005651F0" w:rsidRPr="009B420F">
        <w:rPr>
          <w:rFonts w:cs="Segoe UI Semilight"/>
          <w:szCs w:val="22"/>
        </w:rPr>
        <w:t xml:space="preserve">enior </w:t>
      </w:r>
      <w:r w:rsidR="008C229D">
        <w:rPr>
          <w:rFonts w:cs="Segoe UI Semilight"/>
          <w:szCs w:val="22"/>
        </w:rPr>
        <w:t>l</w:t>
      </w:r>
      <w:r w:rsidR="005651F0" w:rsidRPr="009B420F">
        <w:rPr>
          <w:rFonts w:cs="Segoe UI Semilight"/>
          <w:szCs w:val="22"/>
        </w:rPr>
        <w:t xml:space="preserve">eadership </w:t>
      </w:r>
      <w:r w:rsidR="008C229D">
        <w:rPr>
          <w:rFonts w:cs="Segoe UI Semilight"/>
          <w:szCs w:val="22"/>
        </w:rPr>
        <w:t>t</w:t>
      </w:r>
      <w:r w:rsidR="005651F0" w:rsidRPr="009B420F">
        <w:rPr>
          <w:rFonts w:cs="Segoe UI Semilight"/>
          <w:szCs w:val="22"/>
        </w:rPr>
        <w:t xml:space="preserve">eam </w:t>
      </w:r>
      <w:r w:rsidR="008533B9" w:rsidRPr="009B420F">
        <w:rPr>
          <w:rFonts w:cs="Segoe UI Semilight"/>
          <w:szCs w:val="22"/>
        </w:rPr>
        <w:t xml:space="preserve">led </w:t>
      </w:r>
      <w:r w:rsidR="005651F0" w:rsidRPr="009B420F">
        <w:rPr>
          <w:rFonts w:cs="Segoe UI Semilight"/>
          <w:szCs w:val="22"/>
        </w:rPr>
        <w:t xml:space="preserve">an online </w:t>
      </w:r>
      <w:r w:rsidR="008C229D">
        <w:rPr>
          <w:rFonts w:cs="Segoe UI Semilight"/>
          <w:szCs w:val="22"/>
        </w:rPr>
        <w:t>q</w:t>
      </w:r>
      <w:r w:rsidR="005651F0" w:rsidRPr="009B420F">
        <w:rPr>
          <w:rFonts w:cs="Segoe UI Semilight"/>
          <w:szCs w:val="22"/>
        </w:rPr>
        <w:t xml:space="preserve">uestion and </w:t>
      </w:r>
      <w:r w:rsidR="008C229D">
        <w:rPr>
          <w:rFonts w:cs="Segoe UI Semilight"/>
          <w:szCs w:val="22"/>
        </w:rPr>
        <w:t>a</w:t>
      </w:r>
      <w:r w:rsidR="005651F0" w:rsidRPr="009B420F">
        <w:rPr>
          <w:rFonts w:cs="Segoe UI Semilight"/>
          <w:szCs w:val="22"/>
        </w:rPr>
        <w:t xml:space="preserve">nswer </w:t>
      </w:r>
      <w:r w:rsidR="001701ED" w:rsidRPr="009B420F">
        <w:rPr>
          <w:rFonts w:cs="Segoe UI Semilight"/>
          <w:szCs w:val="22"/>
        </w:rPr>
        <w:t>s</w:t>
      </w:r>
      <w:r w:rsidR="005651F0" w:rsidRPr="009B420F">
        <w:rPr>
          <w:rFonts w:cs="Segoe UI Semilight"/>
          <w:szCs w:val="22"/>
        </w:rPr>
        <w:t xml:space="preserve">ession on </w:t>
      </w:r>
      <w:r w:rsidR="008533B9" w:rsidRPr="009B420F">
        <w:rPr>
          <w:rFonts w:cs="Segoe UI Semilight"/>
          <w:szCs w:val="22"/>
        </w:rPr>
        <w:t xml:space="preserve">Tuesday </w:t>
      </w:r>
      <w:r w:rsidR="00930A26" w:rsidRPr="009B420F">
        <w:rPr>
          <w:rFonts w:cs="Segoe UI Semilight"/>
          <w:szCs w:val="22"/>
        </w:rPr>
        <w:t>19</w:t>
      </w:r>
      <w:r w:rsidR="00327DC5" w:rsidRPr="009B420F">
        <w:rPr>
          <w:rFonts w:cs="Segoe UI Semilight"/>
          <w:szCs w:val="22"/>
          <w:vertAlign w:val="superscript"/>
        </w:rPr>
        <w:t xml:space="preserve">th </w:t>
      </w:r>
      <w:r w:rsidR="00327DC5" w:rsidRPr="009B420F">
        <w:rPr>
          <w:rFonts w:cs="Segoe UI Semilight"/>
          <w:szCs w:val="22"/>
        </w:rPr>
        <w:t>of N</w:t>
      </w:r>
      <w:r w:rsidR="005651F0" w:rsidRPr="009B420F">
        <w:rPr>
          <w:rFonts w:cs="Segoe UI Semilight"/>
          <w:szCs w:val="22"/>
        </w:rPr>
        <w:t xml:space="preserve">ovember </w:t>
      </w:r>
      <w:r w:rsidRPr="009B420F">
        <w:rPr>
          <w:rFonts w:cs="Segoe UI Semilight"/>
          <w:szCs w:val="22"/>
        </w:rPr>
        <w:t xml:space="preserve">inviting </w:t>
      </w:r>
      <w:r w:rsidR="008C229D">
        <w:rPr>
          <w:rFonts w:cs="Segoe UI Semilight"/>
          <w:szCs w:val="22"/>
        </w:rPr>
        <w:t>p</w:t>
      </w:r>
      <w:r w:rsidR="008533B9" w:rsidRPr="009B420F">
        <w:rPr>
          <w:rFonts w:cs="Segoe UI Semilight"/>
          <w:szCs w:val="22"/>
        </w:rPr>
        <w:t xml:space="preserve">arish </w:t>
      </w:r>
      <w:r w:rsidR="008C229D">
        <w:rPr>
          <w:rFonts w:cs="Segoe UI Semilight"/>
          <w:szCs w:val="22"/>
        </w:rPr>
        <w:t>s</w:t>
      </w:r>
      <w:r w:rsidR="008533B9" w:rsidRPr="009B420F">
        <w:rPr>
          <w:rFonts w:cs="Segoe UI Semilight"/>
          <w:szCs w:val="22"/>
        </w:rPr>
        <w:t xml:space="preserve">afeguarding </w:t>
      </w:r>
      <w:r w:rsidR="008C229D">
        <w:rPr>
          <w:rFonts w:cs="Segoe UI Semilight"/>
          <w:szCs w:val="22"/>
        </w:rPr>
        <w:t>o</w:t>
      </w:r>
      <w:r w:rsidR="008533B9" w:rsidRPr="009B420F">
        <w:rPr>
          <w:rFonts w:cs="Segoe UI Semilight"/>
          <w:szCs w:val="22"/>
        </w:rPr>
        <w:t>fficer</w:t>
      </w:r>
      <w:r w:rsidRPr="009B420F">
        <w:rPr>
          <w:rFonts w:cs="Segoe UI Semilight"/>
          <w:szCs w:val="22"/>
        </w:rPr>
        <w:t>s</w:t>
      </w:r>
      <w:r w:rsidR="008533B9" w:rsidRPr="009B420F">
        <w:rPr>
          <w:rFonts w:cs="Segoe UI Semilight"/>
          <w:szCs w:val="22"/>
        </w:rPr>
        <w:t xml:space="preserve">, ordained clergy </w:t>
      </w:r>
      <w:r w:rsidRPr="009B420F">
        <w:rPr>
          <w:rFonts w:cs="Segoe UI Semilight"/>
          <w:szCs w:val="22"/>
        </w:rPr>
        <w:t xml:space="preserve">including those with permission to officiate </w:t>
      </w:r>
      <w:r w:rsidR="008533B9" w:rsidRPr="009B420F">
        <w:rPr>
          <w:rFonts w:cs="Segoe UI Semilight"/>
          <w:szCs w:val="22"/>
        </w:rPr>
        <w:t>and members of diocesan synod</w:t>
      </w:r>
      <w:r w:rsidRPr="009B420F">
        <w:rPr>
          <w:rFonts w:cs="Segoe UI Semilight"/>
          <w:szCs w:val="22"/>
        </w:rPr>
        <w:t xml:space="preserve"> to an open session prior to the first meeting of the new diocesan synod</w:t>
      </w:r>
      <w:r w:rsidR="008533B9" w:rsidRPr="009B420F">
        <w:rPr>
          <w:rFonts w:cs="Segoe UI Semilight"/>
          <w:szCs w:val="22"/>
        </w:rPr>
        <w:t>.  Th</w:t>
      </w:r>
      <w:r w:rsidRPr="009B420F">
        <w:rPr>
          <w:rFonts w:cs="Segoe UI Semilight"/>
          <w:szCs w:val="22"/>
        </w:rPr>
        <w:t>e meeting</w:t>
      </w:r>
      <w:r w:rsidR="008533B9" w:rsidRPr="009B420F">
        <w:rPr>
          <w:rFonts w:cs="Segoe UI Semilight"/>
          <w:szCs w:val="22"/>
        </w:rPr>
        <w:t xml:space="preserve"> </w:t>
      </w:r>
      <w:r w:rsidRPr="009B420F">
        <w:rPr>
          <w:rFonts w:cs="Segoe UI Semilight"/>
          <w:szCs w:val="22"/>
        </w:rPr>
        <w:t>provided</w:t>
      </w:r>
      <w:r w:rsidR="008533B9" w:rsidRPr="009B420F">
        <w:rPr>
          <w:rFonts w:cs="Segoe UI Semilight"/>
          <w:szCs w:val="22"/>
        </w:rPr>
        <w:t xml:space="preserve"> an opportunity </w:t>
      </w:r>
      <w:r w:rsidRPr="009B420F">
        <w:rPr>
          <w:rFonts w:cs="Segoe UI Semilight"/>
          <w:szCs w:val="22"/>
        </w:rPr>
        <w:t xml:space="preserve">for individuals </w:t>
      </w:r>
      <w:r w:rsidR="008533B9" w:rsidRPr="009B420F">
        <w:rPr>
          <w:rFonts w:cs="Segoe UI Semilight"/>
          <w:szCs w:val="22"/>
        </w:rPr>
        <w:t>to address any concerns or questions</w:t>
      </w:r>
      <w:r w:rsidR="005651F0" w:rsidRPr="009B420F">
        <w:rPr>
          <w:rFonts w:cs="Segoe UI Semilight"/>
          <w:szCs w:val="22"/>
        </w:rPr>
        <w:t xml:space="preserve"> </w:t>
      </w:r>
      <w:r w:rsidRPr="009B420F">
        <w:rPr>
          <w:rFonts w:cs="Segoe UI Semilight"/>
          <w:szCs w:val="22"/>
        </w:rPr>
        <w:t xml:space="preserve">about </w:t>
      </w:r>
      <w:r w:rsidR="001701ED" w:rsidRPr="009B420F">
        <w:rPr>
          <w:rFonts w:cs="Segoe UI Semilight"/>
          <w:szCs w:val="22"/>
        </w:rPr>
        <w:t>t</w:t>
      </w:r>
      <w:r w:rsidR="005651F0" w:rsidRPr="009B420F">
        <w:rPr>
          <w:rFonts w:cs="Segoe UI Semilight"/>
          <w:szCs w:val="22"/>
        </w:rPr>
        <w:t xml:space="preserve">he </w:t>
      </w:r>
      <w:hyperlink r:id="rId12" w:history="1">
        <w:r w:rsidR="005651F0" w:rsidRPr="00BE69BB">
          <w:rPr>
            <w:rStyle w:val="Hyperlink"/>
            <w:rFonts w:cs="Segoe UI Semilight"/>
            <w:szCs w:val="22"/>
          </w:rPr>
          <w:t xml:space="preserve">Makin </w:t>
        </w:r>
        <w:r w:rsidR="008C229D" w:rsidRPr="00BE69BB">
          <w:rPr>
            <w:rStyle w:val="Hyperlink"/>
            <w:rFonts w:cs="Segoe UI Semilight"/>
            <w:szCs w:val="22"/>
          </w:rPr>
          <w:t>r</w:t>
        </w:r>
        <w:r w:rsidR="005651F0" w:rsidRPr="00BE69BB">
          <w:rPr>
            <w:rStyle w:val="Hyperlink"/>
            <w:rFonts w:cs="Segoe UI Semilight"/>
            <w:szCs w:val="22"/>
          </w:rPr>
          <w:t>e</w:t>
        </w:r>
        <w:r w:rsidR="008C229D" w:rsidRPr="00BE69BB">
          <w:rPr>
            <w:rStyle w:val="Hyperlink"/>
            <w:rFonts w:cs="Segoe UI Semilight"/>
            <w:szCs w:val="22"/>
          </w:rPr>
          <w:t>view</w:t>
        </w:r>
      </w:hyperlink>
      <w:r w:rsidR="008C229D">
        <w:rPr>
          <w:rFonts w:cs="Segoe UI Semilight"/>
          <w:szCs w:val="22"/>
        </w:rPr>
        <w:t>, s</w:t>
      </w:r>
      <w:r w:rsidR="005651F0" w:rsidRPr="009B420F">
        <w:rPr>
          <w:rFonts w:cs="Segoe UI Semilight"/>
          <w:szCs w:val="22"/>
        </w:rPr>
        <w:t>afeguarding</w:t>
      </w:r>
      <w:r w:rsidR="00327DC5" w:rsidRPr="009B420F">
        <w:rPr>
          <w:rFonts w:cs="Segoe UI Semilight"/>
          <w:szCs w:val="22"/>
        </w:rPr>
        <w:t xml:space="preserve"> in </w:t>
      </w:r>
      <w:r w:rsidR="008533B9" w:rsidRPr="009B420F">
        <w:rPr>
          <w:rFonts w:cs="Segoe UI Semilight"/>
          <w:szCs w:val="22"/>
        </w:rPr>
        <w:t xml:space="preserve">the Church of England </w:t>
      </w:r>
      <w:r w:rsidRPr="009B420F">
        <w:rPr>
          <w:rFonts w:cs="Segoe UI Semilight"/>
          <w:szCs w:val="22"/>
        </w:rPr>
        <w:t xml:space="preserve">as well as address any questions relating specifically to </w:t>
      </w:r>
      <w:r w:rsidR="008C229D">
        <w:rPr>
          <w:rFonts w:cs="Segoe UI Semilight"/>
          <w:szCs w:val="22"/>
        </w:rPr>
        <w:t>Hereford Di</w:t>
      </w:r>
      <w:r w:rsidR="0058635A">
        <w:rPr>
          <w:rFonts w:cs="Segoe UI Semilight"/>
          <w:szCs w:val="22"/>
        </w:rPr>
        <w:t>ocese</w:t>
      </w:r>
      <w:r w:rsidR="005651F0" w:rsidRPr="009B420F">
        <w:rPr>
          <w:rFonts w:cs="Segoe UI Semilight"/>
          <w:szCs w:val="22"/>
        </w:rPr>
        <w:t>.</w:t>
      </w:r>
      <w:r w:rsidR="001701ED" w:rsidRPr="009B420F">
        <w:rPr>
          <w:rFonts w:cs="Segoe UI Semilight"/>
          <w:szCs w:val="22"/>
        </w:rPr>
        <w:t xml:space="preserve"> </w:t>
      </w:r>
    </w:p>
    <w:p w14:paraId="3E537DEF" w14:textId="77777777" w:rsidR="003047F2" w:rsidRDefault="003047F2" w:rsidP="009B420F">
      <w:pPr>
        <w:spacing w:line="276" w:lineRule="auto"/>
        <w:rPr>
          <w:rFonts w:cs="Segoe UI Semilight"/>
          <w:szCs w:val="22"/>
        </w:rPr>
      </w:pPr>
    </w:p>
    <w:p w14:paraId="70C762FB" w14:textId="782B2055" w:rsidR="005651F0" w:rsidRPr="009B420F" w:rsidRDefault="00D42721" w:rsidP="009B420F">
      <w:pPr>
        <w:spacing w:line="276" w:lineRule="auto"/>
        <w:rPr>
          <w:rFonts w:cs="Segoe UI Semilight"/>
          <w:szCs w:val="22"/>
        </w:rPr>
      </w:pPr>
      <w:r w:rsidRPr="009B420F">
        <w:rPr>
          <w:rFonts w:cs="Segoe UI Semilight"/>
          <w:szCs w:val="22"/>
        </w:rPr>
        <w:t>This document is an anonymised transcript of</w:t>
      </w:r>
      <w:r w:rsidR="008533B9" w:rsidRPr="009B420F">
        <w:rPr>
          <w:rFonts w:cs="Segoe UI Semilight"/>
          <w:szCs w:val="22"/>
        </w:rPr>
        <w:t xml:space="preserve"> </w:t>
      </w:r>
      <w:r w:rsidRPr="009B420F">
        <w:rPr>
          <w:rFonts w:cs="Segoe UI Semilight"/>
          <w:szCs w:val="22"/>
        </w:rPr>
        <w:t xml:space="preserve">the </w:t>
      </w:r>
      <w:r w:rsidR="003047F2">
        <w:rPr>
          <w:rFonts w:cs="Segoe UI Semilight"/>
          <w:szCs w:val="22"/>
        </w:rPr>
        <w:t>q</w:t>
      </w:r>
      <w:r w:rsidRPr="009B420F">
        <w:rPr>
          <w:rFonts w:cs="Segoe UI Semilight"/>
          <w:szCs w:val="22"/>
        </w:rPr>
        <w:t>uestions</w:t>
      </w:r>
      <w:r w:rsidR="005651F0" w:rsidRPr="009B420F">
        <w:rPr>
          <w:rFonts w:cs="Segoe UI Semilight"/>
          <w:szCs w:val="22"/>
        </w:rPr>
        <w:t xml:space="preserve"> and </w:t>
      </w:r>
      <w:r w:rsidR="003047F2">
        <w:rPr>
          <w:rFonts w:cs="Segoe UI Semilight"/>
          <w:szCs w:val="22"/>
        </w:rPr>
        <w:t>a</w:t>
      </w:r>
      <w:r w:rsidR="005651F0" w:rsidRPr="009B420F">
        <w:rPr>
          <w:rFonts w:cs="Segoe UI Semilight"/>
          <w:szCs w:val="22"/>
        </w:rPr>
        <w:t xml:space="preserve">nswers </w:t>
      </w:r>
      <w:r w:rsidR="008533B9" w:rsidRPr="009B420F">
        <w:rPr>
          <w:rFonts w:cs="Segoe UI Semilight"/>
          <w:szCs w:val="22"/>
        </w:rPr>
        <w:t xml:space="preserve">from the </w:t>
      </w:r>
      <w:r w:rsidRPr="009B420F">
        <w:rPr>
          <w:rFonts w:cs="Segoe UI Semilight"/>
          <w:szCs w:val="22"/>
        </w:rPr>
        <w:t>session. A</w:t>
      </w:r>
      <w:r w:rsidR="003047F2">
        <w:rPr>
          <w:rFonts w:cs="Segoe UI Semilight"/>
          <w:szCs w:val="22"/>
        </w:rPr>
        <w:t xml:space="preserve"> f</w:t>
      </w:r>
      <w:r w:rsidR="008533B9" w:rsidRPr="009B420F">
        <w:rPr>
          <w:rFonts w:cs="Segoe UI Semilight"/>
          <w:szCs w:val="22"/>
        </w:rPr>
        <w:t xml:space="preserve">urther </w:t>
      </w:r>
      <w:r w:rsidR="003047F2">
        <w:rPr>
          <w:rFonts w:cs="Segoe UI Semilight"/>
          <w:szCs w:val="22"/>
        </w:rPr>
        <w:t xml:space="preserve">two </w:t>
      </w:r>
      <w:r w:rsidR="00855DD8" w:rsidRPr="009B420F">
        <w:rPr>
          <w:rFonts w:cs="Segoe UI Semilight"/>
          <w:szCs w:val="22"/>
        </w:rPr>
        <w:t>face</w:t>
      </w:r>
      <w:r w:rsidR="003047F2">
        <w:rPr>
          <w:rFonts w:cs="Segoe UI Semilight"/>
          <w:szCs w:val="22"/>
        </w:rPr>
        <w:t>-</w:t>
      </w:r>
      <w:r w:rsidR="00855DD8" w:rsidRPr="009B420F">
        <w:rPr>
          <w:rFonts w:cs="Segoe UI Semilight"/>
          <w:szCs w:val="22"/>
        </w:rPr>
        <w:t>to</w:t>
      </w:r>
      <w:r w:rsidR="003047F2">
        <w:rPr>
          <w:rFonts w:cs="Segoe UI Semilight"/>
          <w:szCs w:val="22"/>
        </w:rPr>
        <w:t>-</w:t>
      </w:r>
      <w:r w:rsidR="00855DD8" w:rsidRPr="009B420F">
        <w:rPr>
          <w:rFonts w:cs="Segoe UI Semilight"/>
          <w:szCs w:val="22"/>
        </w:rPr>
        <w:t>face</w:t>
      </w:r>
      <w:r w:rsidR="00CF0EED" w:rsidRPr="009B420F">
        <w:rPr>
          <w:rFonts w:cs="Segoe UI Semilight"/>
          <w:szCs w:val="22"/>
        </w:rPr>
        <w:t xml:space="preserve"> group sessions </w:t>
      </w:r>
      <w:r w:rsidR="008533B9" w:rsidRPr="009B420F">
        <w:rPr>
          <w:rFonts w:cs="Segoe UI Semilight"/>
          <w:szCs w:val="22"/>
        </w:rPr>
        <w:t>are scheduled</w:t>
      </w:r>
      <w:r w:rsidR="003047F2">
        <w:rPr>
          <w:rFonts w:cs="Segoe UI Semilight"/>
          <w:szCs w:val="22"/>
        </w:rPr>
        <w:t>, one</w:t>
      </w:r>
      <w:r w:rsidR="008533B9" w:rsidRPr="009B420F">
        <w:rPr>
          <w:rFonts w:cs="Segoe UI Semilight"/>
          <w:szCs w:val="22"/>
        </w:rPr>
        <w:t xml:space="preserve"> </w:t>
      </w:r>
      <w:r w:rsidRPr="009B420F">
        <w:rPr>
          <w:rFonts w:cs="Segoe UI Semilight"/>
          <w:szCs w:val="22"/>
        </w:rPr>
        <w:t>for</w:t>
      </w:r>
      <w:r w:rsidR="00CF0EED" w:rsidRPr="009B420F">
        <w:rPr>
          <w:rFonts w:cs="Segoe UI Semilight"/>
          <w:szCs w:val="22"/>
        </w:rPr>
        <w:t xml:space="preserve"> each </w:t>
      </w:r>
      <w:r w:rsidR="0058635A">
        <w:rPr>
          <w:rFonts w:cs="Segoe UI Semilight"/>
          <w:szCs w:val="22"/>
        </w:rPr>
        <w:t>a</w:t>
      </w:r>
      <w:r w:rsidR="00CF0EED" w:rsidRPr="009B420F">
        <w:rPr>
          <w:rFonts w:cs="Segoe UI Semilight"/>
          <w:szCs w:val="22"/>
        </w:rPr>
        <w:t>rchdeaconry</w:t>
      </w:r>
      <w:r w:rsidRPr="009B420F">
        <w:rPr>
          <w:rFonts w:cs="Segoe UI Semilight"/>
          <w:szCs w:val="22"/>
        </w:rPr>
        <w:t>:</w:t>
      </w:r>
    </w:p>
    <w:p w14:paraId="1877B66F" w14:textId="25C32465" w:rsidR="00CF0EED" w:rsidRPr="009B420F" w:rsidRDefault="00CF0EED" w:rsidP="009B420F">
      <w:pPr>
        <w:spacing w:line="276" w:lineRule="auto"/>
        <w:rPr>
          <w:rFonts w:cs="Segoe UI Semilight"/>
          <w:szCs w:val="22"/>
        </w:rPr>
      </w:pPr>
      <w:r w:rsidRPr="009B420F">
        <w:rPr>
          <w:rFonts w:ascii="Segoe UI Semibold" w:hAnsi="Segoe UI Semibold" w:cs="Segoe UI Semibold"/>
          <w:szCs w:val="22"/>
        </w:rPr>
        <w:t>Wednesday 11th December</w:t>
      </w:r>
      <w:r w:rsidRPr="009B420F">
        <w:rPr>
          <w:rFonts w:cs="Segoe UI Semilight"/>
          <w:sz w:val="20"/>
          <w:szCs w:val="20"/>
        </w:rPr>
        <w:t xml:space="preserve"> </w:t>
      </w:r>
      <w:r w:rsidRPr="009B420F">
        <w:rPr>
          <w:rFonts w:cs="Segoe UI Semilight"/>
          <w:szCs w:val="22"/>
        </w:rPr>
        <w:t>between 5pm and 6.30</w:t>
      </w:r>
      <w:r w:rsidR="000D0AA5" w:rsidRPr="009B420F">
        <w:rPr>
          <w:rFonts w:cs="Segoe UI Semilight"/>
          <w:szCs w:val="22"/>
        </w:rPr>
        <w:t xml:space="preserve"> </w:t>
      </w:r>
      <w:r w:rsidRPr="009B420F">
        <w:rPr>
          <w:rFonts w:cs="Segoe UI Semilight"/>
          <w:szCs w:val="22"/>
        </w:rPr>
        <w:t>pm in The Great Hall, The Palace, Hereford.</w:t>
      </w:r>
      <w:r w:rsidRPr="009B420F">
        <w:rPr>
          <w:rFonts w:cs="Segoe UI Semilight"/>
          <w:szCs w:val="22"/>
        </w:rPr>
        <w:br/>
      </w:r>
      <w:r w:rsidR="003047F2">
        <w:rPr>
          <w:rFonts w:cs="Segoe UI Semilight"/>
          <w:szCs w:val="22"/>
        </w:rPr>
        <w:t>P</w:t>
      </w:r>
      <w:r w:rsidRPr="009B420F">
        <w:rPr>
          <w:rFonts w:cs="Segoe UI Semilight"/>
          <w:szCs w:val="22"/>
        </w:rPr>
        <w:t xml:space="preserve">lease </w:t>
      </w:r>
      <w:r w:rsidR="003047F2">
        <w:rPr>
          <w:rFonts w:cs="Segoe UI Semilight"/>
          <w:szCs w:val="22"/>
        </w:rPr>
        <w:t xml:space="preserve">confirm attendance </w:t>
      </w:r>
      <w:r w:rsidRPr="009B420F">
        <w:rPr>
          <w:rFonts w:cs="Segoe UI Semilight"/>
          <w:szCs w:val="22"/>
        </w:rPr>
        <w:t>by sending an email</w:t>
      </w:r>
      <w:r w:rsidR="003047F2">
        <w:rPr>
          <w:rFonts w:cs="Segoe UI Semilight"/>
          <w:szCs w:val="22"/>
        </w:rPr>
        <w:t xml:space="preserve"> to: </w:t>
      </w:r>
      <w:hyperlink r:id="rId13" w:history="1">
        <w:r w:rsidR="003047F2" w:rsidRPr="0067278C">
          <w:rPr>
            <w:rStyle w:val="Hyperlink"/>
            <w:rFonts w:cs="Segoe UI Semilight"/>
          </w:rPr>
          <w:t>safeguarding@hereford.anglican.org</w:t>
        </w:r>
      </w:hyperlink>
      <w:r w:rsidR="009B420F">
        <w:rPr>
          <w:rFonts w:cs="Segoe UI Semilight"/>
        </w:rPr>
        <w:t xml:space="preserve">  </w:t>
      </w:r>
    </w:p>
    <w:p w14:paraId="4B17E1F6" w14:textId="0C9F9531" w:rsidR="00CF0EED" w:rsidRPr="009B420F" w:rsidRDefault="00CF0EED" w:rsidP="009B420F">
      <w:pPr>
        <w:spacing w:line="276" w:lineRule="auto"/>
        <w:rPr>
          <w:rFonts w:cs="Segoe UI Semilight"/>
          <w:szCs w:val="22"/>
        </w:rPr>
      </w:pPr>
      <w:r w:rsidRPr="009B420F">
        <w:rPr>
          <w:rFonts w:cs="Segoe UI Semilight"/>
          <w:szCs w:val="22"/>
        </w:rPr>
        <w:t xml:space="preserve">The second session will take place in </w:t>
      </w:r>
      <w:r w:rsidR="00174B07">
        <w:rPr>
          <w:rFonts w:cs="Segoe UI Semilight"/>
          <w:szCs w:val="22"/>
        </w:rPr>
        <w:t xml:space="preserve">the </w:t>
      </w:r>
      <w:r w:rsidRPr="009B420F">
        <w:rPr>
          <w:rFonts w:cs="Segoe UI Semilight"/>
          <w:szCs w:val="22"/>
        </w:rPr>
        <w:t>Ludlow</w:t>
      </w:r>
      <w:r w:rsidR="00174B07">
        <w:rPr>
          <w:rFonts w:cs="Segoe UI Semilight"/>
          <w:szCs w:val="22"/>
        </w:rPr>
        <w:t xml:space="preserve"> Archdeaconry</w:t>
      </w:r>
      <w:r w:rsidRPr="009B420F">
        <w:rPr>
          <w:rFonts w:cs="Segoe UI Semilight"/>
          <w:szCs w:val="22"/>
        </w:rPr>
        <w:t xml:space="preserve"> in early January details of times and location will be advertised shortly.</w:t>
      </w:r>
    </w:p>
    <w:p w14:paraId="73D2C622" w14:textId="3D762304" w:rsidR="00CF0EED" w:rsidRPr="009B420F" w:rsidRDefault="00D42721" w:rsidP="009B420F">
      <w:pPr>
        <w:spacing w:line="276" w:lineRule="auto"/>
        <w:rPr>
          <w:rFonts w:cs="Segoe UI Semilight"/>
          <w:szCs w:val="22"/>
        </w:rPr>
      </w:pPr>
      <w:r w:rsidRPr="009B420F">
        <w:rPr>
          <w:rFonts w:cs="Segoe UI Semilight"/>
          <w:szCs w:val="22"/>
        </w:rPr>
        <w:t>For anyone unable to attend</w:t>
      </w:r>
      <w:r w:rsidR="003047F2">
        <w:rPr>
          <w:rFonts w:cs="Segoe UI Semilight"/>
          <w:szCs w:val="22"/>
        </w:rPr>
        <w:t xml:space="preserve">, </w:t>
      </w:r>
      <w:r w:rsidRPr="009B420F">
        <w:rPr>
          <w:rFonts w:cs="Segoe UI Semilight"/>
          <w:szCs w:val="22"/>
        </w:rPr>
        <w:t>please</w:t>
      </w:r>
      <w:r w:rsidR="00CF0EED" w:rsidRPr="009B420F">
        <w:rPr>
          <w:rFonts w:cs="Segoe UI Semilight"/>
          <w:szCs w:val="22"/>
        </w:rPr>
        <w:t xml:space="preserve"> email </w:t>
      </w:r>
      <w:r w:rsidRPr="009B420F">
        <w:rPr>
          <w:rFonts w:cs="Segoe UI Semilight"/>
          <w:szCs w:val="22"/>
        </w:rPr>
        <w:t>questions</w:t>
      </w:r>
      <w:r w:rsidR="00CF0EED" w:rsidRPr="009B420F">
        <w:rPr>
          <w:rFonts w:cs="Segoe UI Semilight"/>
          <w:szCs w:val="22"/>
        </w:rPr>
        <w:t xml:space="preserve"> to</w:t>
      </w:r>
      <w:r w:rsidRPr="009B420F">
        <w:rPr>
          <w:rFonts w:cs="Segoe UI Semilight"/>
          <w:szCs w:val="22"/>
        </w:rPr>
        <w:t>:</w:t>
      </w:r>
      <w:r w:rsidR="003047F2">
        <w:rPr>
          <w:rFonts w:cs="Segoe UI Semilight"/>
          <w:szCs w:val="22"/>
        </w:rPr>
        <w:t xml:space="preserve"> </w:t>
      </w:r>
      <w:hyperlink r:id="rId14" w:history="1">
        <w:r w:rsidR="003047F2" w:rsidRPr="0067278C">
          <w:rPr>
            <w:rStyle w:val="Hyperlink"/>
            <w:rFonts w:cs="Segoe UI Semilight"/>
          </w:rPr>
          <w:t>safeguarding@hereford.anglican.org</w:t>
        </w:r>
      </w:hyperlink>
      <w:r w:rsidR="009B420F">
        <w:rPr>
          <w:rFonts w:cs="Segoe UI Semilight"/>
        </w:rPr>
        <w:t xml:space="preserve"> </w:t>
      </w:r>
    </w:p>
    <w:p w14:paraId="44030313" w14:textId="77777777" w:rsidR="004C0195" w:rsidRDefault="004C0195">
      <w:pPr>
        <w:rPr>
          <w:rFonts w:ascii="Segoe UI Semibold" w:hAnsi="Segoe UI Semibold" w:cs="Segoe UI Semibold"/>
          <w:sz w:val="28"/>
          <w:szCs w:val="28"/>
        </w:rPr>
      </w:pPr>
      <w:r>
        <w:rPr>
          <w:rFonts w:ascii="Segoe UI Semibold" w:hAnsi="Segoe UI Semibold" w:cs="Segoe UI Semibold"/>
          <w:sz w:val="28"/>
          <w:szCs w:val="28"/>
        </w:rPr>
        <w:br w:type="page"/>
      </w:r>
    </w:p>
    <w:p w14:paraId="536538CD" w14:textId="3839CAEF" w:rsidR="00CF0EED" w:rsidRPr="000D0AA5" w:rsidRDefault="00CF0EED" w:rsidP="009B420F">
      <w:pPr>
        <w:spacing w:line="276" w:lineRule="auto"/>
        <w:rPr>
          <w:rFonts w:ascii="Segoe UI Semibold" w:hAnsi="Segoe UI Semibold" w:cs="Segoe UI Semibold"/>
          <w:sz w:val="28"/>
          <w:szCs w:val="28"/>
        </w:rPr>
      </w:pPr>
      <w:r w:rsidRPr="000D0AA5">
        <w:rPr>
          <w:rFonts w:ascii="Segoe UI Semibold" w:hAnsi="Segoe UI Semibold" w:cs="Segoe UI Semibold"/>
          <w:sz w:val="28"/>
          <w:szCs w:val="28"/>
        </w:rPr>
        <w:lastRenderedPageBreak/>
        <w:t>Questions and Answers</w:t>
      </w:r>
    </w:p>
    <w:p w14:paraId="4947919B" w14:textId="49873C87" w:rsidR="00855DD8" w:rsidRPr="000D0AA5" w:rsidRDefault="000D0AA5" w:rsidP="009B420F">
      <w:pPr>
        <w:pStyle w:val="ListParagraph"/>
        <w:numPr>
          <w:ilvl w:val="0"/>
          <w:numId w:val="3"/>
        </w:numPr>
        <w:spacing w:line="276" w:lineRule="auto"/>
        <w:rPr>
          <w:rFonts w:ascii="Segoe UI Semibold" w:hAnsi="Segoe UI Semibold" w:cs="Segoe UI Semibold"/>
          <w:szCs w:val="22"/>
        </w:rPr>
      </w:pPr>
      <w:r w:rsidRPr="000D0AA5">
        <w:rPr>
          <w:rFonts w:ascii="Segoe UI Semibold" w:hAnsi="Segoe UI Semibold" w:cs="Segoe UI Semibold"/>
        </w:rPr>
        <w:t>Q</w:t>
      </w:r>
      <w:r>
        <w:rPr>
          <w:rFonts w:ascii="Segoe UI Semibold" w:hAnsi="Segoe UI Semibold" w:cs="Segoe UI Semibold"/>
        </w:rPr>
        <w:t xml:space="preserve">: </w:t>
      </w:r>
      <w:r w:rsidR="00855DD8" w:rsidRPr="000D0AA5">
        <w:rPr>
          <w:rFonts w:ascii="Segoe UI Semibold" w:hAnsi="Segoe UI Semibold" w:cs="Segoe UI Semibold"/>
        </w:rPr>
        <w:t>Is there any support available for people who met or worked with Smyth? </w:t>
      </w:r>
    </w:p>
    <w:p w14:paraId="59A9CE7C" w14:textId="10612798" w:rsidR="00855DD8" w:rsidRPr="009B420F" w:rsidRDefault="000D0AA5" w:rsidP="009B420F">
      <w:pPr>
        <w:pStyle w:val="paragraph"/>
        <w:numPr>
          <w:ilvl w:val="1"/>
          <w:numId w:val="3"/>
        </w:numPr>
        <w:spacing w:before="0" w:beforeAutospacing="0" w:after="0" w:afterAutospacing="0" w:line="276" w:lineRule="auto"/>
        <w:textAlignment w:val="baseline"/>
        <w:rPr>
          <w:rStyle w:val="eop"/>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 xml:space="preserve">A1. </w:t>
      </w:r>
      <w:r w:rsidR="00855DD8" w:rsidRPr="009B420F">
        <w:rPr>
          <w:rStyle w:val="normaltextrun"/>
          <w:rFonts w:ascii="Segoe UI Semilight" w:eastAsiaTheme="majorEastAsia" w:hAnsi="Segoe UI Semilight" w:cs="Segoe UI Semilight"/>
          <w:szCs w:val="22"/>
        </w:rPr>
        <w:t xml:space="preserve">We recognise that people who had any association with Smyth may question their own judgement in not having recognised the abuse. If they have any concerns about things that they may have seen or witnessed at the time, then please </w:t>
      </w:r>
      <w:r w:rsidR="00D42721" w:rsidRPr="009B420F">
        <w:rPr>
          <w:rStyle w:val="normaltextrun"/>
          <w:rFonts w:ascii="Segoe UI Semilight" w:eastAsiaTheme="majorEastAsia" w:hAnsi="Segoe UI Semilight" w:cs="Segoe UI Semilight"/>
          <w:szCs w:val="22"/>
        </w:rPr>
        <w:t>contact</w:t>
      </w:r>
      <w:r w:rsidR="00855DD8" w:rsidRPr="009B420F">
        <w:rPr>
          <w:rStyle w:val="normaltextrun"/>
          <w:rFonts w:ascii="Segoe UI Semilight" w:eastAsiaTheme="majorEastAsia" w:hAnsi="Segoe UI Semilight" w:cs="Segoe UI Semilight"/>
          <w:szCs w:val="22"/>
        </w:rPr>
        <w:t xml:space="preserve"> the </w:t>
      </w:r>
      <w:hyperlink r:id="rId15" w:history="1">
        <w:r w:rsidR="00855DD8" w:rsidRPr="00174B07">
          <w:rPr>
            <w:rStyle w:val="Hyperlink"/>
            <w:rFonts w:ascii="Segoe UI Semilight" w:eastAsiaTheme="majorEastAsia" w:hAnsi="Segoe UI Semilight" w:cs="Segoe UI Semilight"/>
            <w:szCs w:val="22"/>
          </w:rPr>
          <w:t>Diocesan Safeguarding Team</w:t>
        </w:r>
      </w:hyperlink>
      <w:r w:rsidR="00855DD8" w:rsidRPr="009B420F">
        <w:rPr>
          <w:rStyle w:val="normaltextrun"/>
          <w:rFonts w:ascii="Segoe UI Semilight" w:eastAsiaTheme="majorEastAsia" w:hAnsi="Segoe UI Semilight" w:cs="Segoe UI Semilight"/>
          <w:szCs w:val="22"/>
        </w:rPr>
        <w:t>.</w:t>
      </w:r>
      <w:r w:rsidR="00855DD8" w:rsidRPr="009B420F">
        <w:rPr>
          <w:rStyle w:val="eop"/>
          <w:rFonts w:ascii="Segoe UI Semilight" w:eastAsiaTheme="majorEastAsia" w:hAnsi="Segoe UI Semilight" w:cs="Segoe UI Semilight"/>
          <w:szCs w:val="22"/>
        </w:rPr>
        <w:t> </w:t>
      </w:r>
    </w:p>
    <w:p w14:paraId="5594592A" w14:textId="77777777" w:rsidR="00327DC5" w:rsidRPr="000D0AA5" w:rsidRDefault="00327DC5" w:rsidP="009B420F">
      <w:pPr>
        <w:pStyle w:val="paragraph"/>
        <w:spacing w:before="0" w:beforeAutospacing="0" w:after="0" w:afterAutospacing="0" w:line="276" w:lineRule="auto"/>
        <w:textAlignment w:val="baseline"/>
        <w:rPr>
          <w:rFonts w:ascii="Segoe UI" w:hAnsi="Segoe UI" w:cs="Segoe UI"/>
          <w:sz w:val="18"/>
          <w:szCs w:val="18"/>
        </w:rPr>
      </w:pPr>
    </w:p>
    <w:p w14:paraId="62634974" w14:textId="2D81B44C" w:rsidR="00855DD8"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rPr>
      </w:pPr>
      <w:r w:rsidRPr="009B420F">
        <w:rPr>
          <w:rStyle w:val="normaltextrun"/>
          <w:rFonts w:ascii="Segoe UI Semilight" w:eastAsiaTheme="majorEastAsia" w:hAnsi="Segoe UI Semilight" w:cs="Segoe UI Semilight"/>
          <w:szCs w:val="22"/>
        </w:rPr>
        <w:t xml:space="preserve">If people need further support, then please look at the </w:t>
      </w:r>
      <w:r w:rsidR="00174B07">
        <w:rPr>
          <w:rStyle w:val="normaltextrun"/>
          <w:rFonts w:ascii="Segoe UI Semilight" w:eastAsiaTheme="majorEastAsia" w:hAnsi="Segoe UI Semilight" w:cs="Segoe UI Semilight"/>
          <w:szCs w:val="22"/>
        </w:rPr>
        <w:t xml:space="preserve">Herford Diocese website </w:t>
      </w:r>
      <w:r w:rsidRPr="009B420F">
        <w:rPr>
          <w:rStyle w:val="normaltextrun"/>
          <w:rFonts w:ascii="Segoe UI Semilight" w:eastAsiaTheme="majorEastAsia" w:hAnsi="Segoe UI Semilight" w:cs="Segoe UI Semilight"/>
          <w:szCs w:val="22"/>
        </w:rPr>
        <w:t xml:space="preserve">support pages. Details can be found </w:t>
      </w:r>
      <w:hyperlink r:id="rId16" w:history="1">
        <w:r w:rsidRPr="009B420F">
          <w:rPr>
            <w:rStyle w:val="Hyperlink"/>
            <w:rFonts w:ascii="Segoe UI Semilight" w:eastAsiaTheme="majorEastAsia" w:hAnsi="Segoe UI Semilight" w:cs="Segoe UI Semilight"/>
            <w:szCs w:val="22"/>
          </w:rPr>
          <w:t>her</w:t>
        </w:r>
        <w:r w:rsidR="009B420F" w:rsidRPr="009B420F">
          <w:rPr>
            <w:rStyle w:val="Hyperlink"/>
            <w:rFonts w:ascii="Segoe UI Semilight" w:eastAsiaTheme="majorEastAsia" w:hAnsi="Segoe UI Semilight" w:cs="Segoe UI Semilight"/>
            <w:szCs w:val="22"/>
          </w:rPr>
          <w:t>e</w:t>
        </w:r>
      </w:hyperlink>
      <w:r w:rsidR="009B420F">
        <w:rPr>
          <w:rStyle w:val="normaltextrun"/>
          <w:rFonts w:ascii="Segoe UI Semilight" w:eastAsiaTheme="majorEastAsia" w:hAnsi="Segoe UI Semilight" w:cs="Segoe UI Semilight"/>
          <w:szCs w:val="22"/>
        </w:rPr>
        <w:t xml:space="preserve"> </w:t>
      </w:r>
      <w:r w:rsidRPr="009B420F">
        <w:rPr>
          <w:rStyle w:val="normaltextrun"/>
          <w:rFonts w:ascii="Segoe UI Semilight" w:eastAsiaTheme="majorEastAsia" w:hAnsi="Segoe UI Semilight" w:cs="Segoe UI Semilight"/>
          <w:szCs w:val="22"/>
        </w:rPr>
        <w:t>.</w:t>
      </w:r>
      <w:r w:rsidRPr="009B420F">
        <w:rPr>
          <w:rStyle w:val="normaltextrun"/>
          <w:rFonts w:ascii="Segoe UI Semilight" w:eastAsiaTheme="majorEastAsia" w:hAnsi="Segoe UI Semilight" w:cs="Segoe UI Semilight"/>
        </w:rPr>
        <w:t> </w:t>
      </w:r>
    </w:p>
    <w:p w14:paraId="53F9B2DB" w14:textId="77777777" w:rsidR="00174B07" w:rsidRPr="009B420F" w:rsidRDefault="00174B07" w:rsidP="00174B07">
      <w:pPr>
        <w:pStyle w:val="paragraph"/>
        <w:spacing w:before="0" w:beforeAutospacing="0" w:after="0" w:afterAutospacing="0" w:line="276" w:lineRule="auto"/>
        <w:textAlignment w:val="baseline"/>
        <w:rPr>
          <w:rStyle w:val="normaltextrun"/>
          <w:rFonts w:ascii="Segoe UI Semilight" w:eastAsiaTheme="majorEastAsia" w:hAnsi="Segoe UI Semilight" w:cs="Segoe UI Semilight"/>
        </w:rPr>
      </w:pPr>
    </w:p>
    <w:p w14:paraId="1605E240" w14:textId="72FA263D" w:rsidR="00855DD8" w:rsidRPr="000D0AA5" w:rsidRDefault="000D0AA5" w:rsidP="009B420F">
      <w:pPr>
        <w:pStyle w:val="ListParagraph"/>
        <w:numPr>
          <w:ilvl w:val="0"/>
          <w:numId w:val="3"/>
        </w:numPr>
        <w:spacing w:line="276" w:lineRule="auto"/>
        <w:rPr>
          <w:rFonts w:ascii="Segoe UI Semibold" w:hAnsi="Segoe UI Semibold" w:cs="Segoe UI Semibold"/>
          <w:sz w:val="24"/>
        </w:rPr>
      </w:pPr>
      <w:r>
        <w:rPr>
          <w:rFonts w:ascii="Segoe UI Semibold" w:hAnsi="Segoe UI Semibold" w:cs="Segoe UI Semibold"/>
        </w:rPr>
        <w:t xml:space="preserve">Q: </w:t>
      </w:r>
      <w:r w:rsidR="00855DD8" w:rsidRPr="000D0AA5">
        <w:rPr>
          <w:rFonts w:ascii="Segoe UI Semibold" w:hAnsi="Segoe UI Semibold" w:cs="Segoe UI Semibold"/>
          <w:sz w:val="24"/>
        </w:rPr>
        <w:t xml:space="preserve">Will we need to </w:t>
      </w:r>
      <w:r>
        <w:rPr>
          <w:rFonts w:ascii="Segoe UI Semibold" w:hAnsi="Segoe UI Semibold" w:cs="Segoe UI Semibold"/>
        </w:rPr>
        <w:t xml:space="preserve">ensure </w:t>
      </w:r>
      <w:r w:rsidR="00855DD8" w:rsidRPr="000D0AA5">
        <w:rPr>
          <w:rFonts w:ascii="Segoe UI Semibold" w:hAnsi="Segoe UI Semibold" w:cs="Segoe UI Semibold"/>
          <w:sz w:val="24"/>
        </w:rPr>
        <w:t>safer recruit</w:t>
      </w:r>
      <w:r w:rsidR="00174B07">
        <w:rPr>
          <w:rFonts w:ascii="Segoe UI Semibold" w:hAnsi="Segoe UI Semibold" w:cs="Segoe UI Semibold"/>
          <w:sz w:val="24"/>
        </w:rPr>
        <w:t>ment</w:t>
      </w:r>
      <w:r w:rsidR="00855DD8" w:rsidRPr="000D0AA5">
        <w:rPr>
          <w:rFonts w:ascii="Segoe UI Semibold" w:hAnsi="Segoe UI Semibold" w:cs="Segoe UI Semibold"/>
          <w:sz w:val="24"/>
        </w:rPr>
        <w:t xml:space="preserve"> and DBS check</w:t>
      </w:r>
      <w:r w:rsidR="00174B07">
        <w:rPr>
          <w:rFonts w:ascii="Segoe UI Semibold" w:hAnsi="Segoe UI Semibold" w:cs="Segoe UI Semibold"/>
          <w:sz w:val="24"/>
        </w:rPr>
        <w:t>s</w:t>
      </w:r>
      <w:r w:rsidR="00855DD8" w:rsidRPr="000D0AA5">
        <w:rPr>
          <w:rFonts w:ascii="Segoe UI Semibold" w:hAnsi="Segoe UI Semibold" w:cs="Segoe UI Semibold"/>
          <w:sz w:val="24"/>
        </w:rPr>
        <w:t xml:space="preserve"> </w:t>
      </w:r>
      <w:r w:rsidR="00174B07">
        <w:rPr>
          <w:rFonts w:ascii="Segoe UI Semibold" w:hAnsi="Segoe UI Semibold" w:cs="Segoe UI Semibold"/>
          <w:sz w:val="24"/>
        </w:rPr>
        <w:t xml:space="preserve">for </w:t>
      </w:r>
      <w:r>
        <w:rPr>
          <w:rFonts w:ascii="Segoe UI Semibold" w:hAnsi="Segoe UI Semibold" w:cs="Segoe UI Semibold"/>
        </w:rPr>
        <w:t xml:space="preserve">every </w:t>
      </w:r>
      <w:r w:rsidR="00855DD8" w:rsidRPr="000D0AA5">
        <w:rPr>
          <w:rFonts w:ascii="Segoe UI Semibold" w:hAnsi="Segoe UI Semibold" w:cs="Segoe UI Semibold"/>
          <w:sz w:val="24"/>
        </w:rPr>
        <w:t>new PCC member? </w:t>
      </w:r>
    </w:p>
    <w:p w14:paraId="6586F034" w14:textId="5E943DCA" w:rsidR="00327DC5" w:rsidRPr="009B420F" w:rsidRDefault="00327DC5"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Yes, this has always been a requirement, but we have updated our website to remind people of the following:</w:t>
      </w:r>
    </w:p>
    <w:p w14:paraId="0C5CEAF6" w14:textId="77777777" w:rsidR="00327DC5" w:rsidRPr="000D0AA5" w:rsidRDefault="00327DC5" w:rsidP="009B420F">
      <w:pPr>
        <w:pStyle w:val="paragraph"/>
        <w:spacing w:before="0" w:beforeAutospacing="0" w:after="0" w:afterAutospacing="0" w:line="276" w:lineRule="auto"/>
        <w:textAlignment w:val="baseline"/>
        <w:rPr>
          <w:rFonts w:ascii="Segoe UI" w:hAnsi="Segoe UI" w:cs="Segoe UI"/>
          <w:sz w:val="18"/>
          <w:szCs w:val="18"/>
        </w:rPr>
      </w:pPr>
    </w:p>
    <w:p w14:paraId="04370868" w14:textId="7A0142EA" w:rsidR="00855DD8" w:rsidRPr="009B420F" w:rsidRDefault="00855DD8" w:rsidP="009B420F">
      <w:pPr>
        <w:pStyle w:val="paragraph"/>
        <w:numPr>
          <w:ilvl w:val="2"/>
          <w:numId w:val="3"/>
        </w:numPr>
        <w:shd w:val="clear" w:color="auto" w:fill="FFFFFF"/>
        <w:spacing w:before="0" w:beforeAutospacing="0" w:after="0" w:afterAutospacing="0" w:line="276" w:lineRule="auto"/>
        <w:textAlignment w:val="baseline"/>
        <w:rPr>
          <w:rFonts w:ascii="Segoe UI Semilight" w:hAnsi="Segoe UI Semilight" w:cs="Segoe UI Semilight"/>
          <w:sz w:val="18"/>
          <w:szCs w:val="18"/>
        </w:rPr>
      </w:pPr>
      <w:r w:rsidRPr="009B420F">
        <w:rPr>
          <w:rStyle w:val="normaltextrun"/>
          <w:rFonts w:ascii="Segoe UI Semilight" w:eastAsiaTheme="majorEastAsia" w:hAnsi="Segoe UI Semilight" w:cs="Segoe UI Semilight"/>
          <w:b/>
          <w:bCs/>
          <w:i/>
          <w:iCs/>
          <w:color w:val="242424"/>
          <w:szCs w:val="22"/>
        </w:rPr>
        <w:t>DBS checks for PCC members</w:t>
      </w:r>
      <w:r w:rsidRPr="009B420F">
        <w:rPr>
          <w:rStyle w:val="eop"/>
          <w:rFonts w:ascii="Segoe UI Semilight" w:eastAsiaTheme="majorEastAsia" w:hAnsi="Segoe UI Semilight" w:cs="Segoe UI Semilight"/>
          <w:color w:val="242424"/>
          <w:szCs w:val="22"/>
        </w:rPr>
        <w:t> </w:t>
      </w:r>
      <w:r w:rsidRPr="009B420F">
        <w:rPr>
          <w:rStyle w:val="normaltextrun"/>
          <w:rFonts w:ascii="Segoe UI Semilight" w:eastAsiaTheme="majorEastAsia" w:hAnsi="Segoe UI Semilight" w:cs="Segoe UI Semilight"/>
          <w:i/>
          <w:iCs/>
          <w:color w:val="242424"/>
          <w:szCs w:val="22"/>
        </w:rPr>
        <w:t xml:space="preserve">There are three levels of DBS checking – basic, </w:t>
      </w:r>
      <w:r w:rsidR="003047F2" w:rsidRPr="009B420F">
        <w:rPr>
          <w:rStyle w:val="normaltextrun"/>
          <w:rFonts w:ascii="Segoe UI Semilight" w:eastAsiaTheme="majorEastAsia" w:hAnsi="Segoe UI Semilight" w:cs="Segoe UI Semilight"/>
          <w:i/>
          <w:iCs/>
          <w:color w:val="242424"/>
          <w:szCs w:val="22"/>
        </w:rPr>
        <w:t>standard,</w:t>
      </w:r>
      <w:r w:rsidRPr="009B420F">
        <w:rPr>
          <w:rStyle w:val="normaltextrun"/>
          <w:rFonts w:ascii="Segoe UI Semilight" w:eastAsiaTheme="majorEastAsia" w:hAnsi="Segoe UI Semilight" w:cs="Segoe UI Semilight"/>
          <w:i/>
          <w:iCs/>
          <w:color w:val="242424"/>
          <w:szCs w:val="22"/>
        </w:rPr>
        <w:t xml:space="preserve"> and enhanced levels. Information on these levels can be found </w:t>
      </w:r>
      <w:hyperlink r:id="rId17" w:history="1">
        <w:r w:rsidRPr="009B420F">
          <w:rPr>
            <w:rStyle w:val="Hyperlink"/>
            <w:rFonts w:ascii="Segoe UI Semilight" w:eastAsiaTheme="majorEastAsia" w:hAnsi="Segoe UI Semilight" w:cs="Segoe UI Semilight"/>
            <w:i/>
            <w:iCs/>
            <w:szCs w:val="22"/>
          </w:rPr>
          <w:t>online</w:t>
        </w:r>
      </w:hyperlink>
      <w:r w:rsidRPr="009B420F">
        <w:rPr>
          <w:rStyle w:val="normaltextrun"/>
          <w:rFonts w:ascii="Segoe UI Semilight" w:eastAsiaTheme="majorEastAsia" w:hAnsi="Segoe UI Semilight" w:cs="Segoe UI Semilight"/>
          <w:i/>
          <w:iCs/>
          <w:color w:val="242424"/>
          <w:szCs w:val="22"/>
        </w:rPr>
        <w:t>.</w:t>
      </w:r>
      <w:r w:rsidRPr="009B420F">
        <w:rPr>
          <w:rStyle w:val="eop"/>
          <w:rFonts w:ascii="Segoe UI Semilight" w:eastAsiaTheme="majorEastAsia" w:hAnsi="Segoe UI Semilight" w:cs="Segoe UI Semilight"/>
          <w:color w:val="242424"/>
          <w:szCs w:val="22"/>
        </w:rPr>
        <w:t> </w:t>
      </w:r>
    </w:p>
    <w:p w14:paraId="4E4A329B" w14:textId="67E8426D" w:rsidR="00855DD8" w:rsidRPr="000D0AA5" w:rsidRDefault="00855DD8" w:rsidP="009B420F">
      <w:pPr>
        <w:pStyle w:val="paragraph"/>
        <w:shd w:val="clear" w:color="auto" w:fill="FFFFFF"/>
        <w:spacing w:before="0" w:beforeAutospacing="0" w:after="0" w:afterAutospacing="0" w:line="276" w:lineRule="auto"/>
        <w:ind w:left="720"/>
        <w:textAlignment w:val="baseline"/>
        <w:rPr>
          <w:rFonts w:ascii="Segoe UI" w:hAnsi="Segoe UI" w:cs="Segoe UI"/>
          <w:sz w:val="18"/>
          <w:szCs w:val="18"/>
        </w:rPr>
      </w:pPr>
    </w:p>
    <w:p w14:paraId="0F844053" w14:textId="0D4500D0" w:rsidR="00855DD8" w:rsidRPr="009B420F" w:rsidRDefault="003047F2" w:rsidP="009B420F">
      <w:pPr>
        <w:pStyle w:val="paragraph"/>
        <w:numPr>
          <w:ilvl w:val="2"/>
          <w:numId w:val="3"/>
        </w:numPr>
        <w:shd w:val="clear" w:color="auto" w:fill="FFFFFF"/>
        <w:spacing w:before="0" w:beforeAutospacing="0" w:after="0" w:afterAutospacing="0" w:line="276" w:lineRule="auto"/>
        <w:textAlignment w:val="baseline"/>
        <w:rPr>
          <w:rStyle w:val="normaltextrun"/>
          <w:rFonts w:ascii="Segoe UI Semilight" w:eastAsiaTheme="majorEastAsia" w:hAnsi="Segoe UI Semilight" w:cs="Segoe UI Semilight"/>
          <w:i/>
          <w:iCs/>
          <w:color w:val="242424"/>
          <w:szCs w:val="22"/>
        </w:rPr>
      </w:pPr>
      <w:r>
        <w:rPr>
          <w:rStyle w:val="normaltextrun"/>
          <w:rFonts w:ascii="Segoe UI Semilight" w:eastAsiaTheme="majorEastAsia" w:hAnsi="Segoe UI Semilight" w:cs="Segoe UI Semilight"/>
          <w:i/>
          <w:iCs/>
          <w:color w:val="242424"/>
          <w:szCs w:val="22"/>
        </w:rPr>
        <w:t>T</w:t>
      </w:r>
      <w:r w:rsidR="00855DD8" w:rsidRPr="009B420F">
        <w:rPr>
          <w:rStyle w:val="normaltextrun"/>
          <w:rFonts w:ascii="Segoe UI Semilight" w:eastAsiaTheme="majorEastAsia" w:hAnsi="Segoe UI Semilight" w:cs="Segoe UI Semilight"/>
          <w:i/>
          <w:iCs/>
          <w:color w:val="242424"/>
          <w:szCs w:val="22"/>
        </w:rPr>
        <w:t>he Charity Commission </w:t>
      </w:r>
      <w:r w:rsidRPr="009B420F">
        <w:rPr>
          <w:rStyle w:val="normaltextrun"/>
          <w:rFonts w:ascii="Segoe UI Semilight" w:eastAsiaTheme="majorEastAsia" w:hAnsi="Segoe UI Semilight" w:cs="Segoe UI Semilight"/>
          <w:b/>
          <w:bCs/>
          <w:i/>
          <w:iCs/>
          <w:color w:val="242424"/>
          <w:szCs w:val="22"/>
        </w:rPr>
        <w:t>recommends</w:t>
      </w:r>
      <w:r>
        <w:rPr>
          <w:rStyle w:val="normaltextrun"/>
          <w:rFonts w:ascii="Segoe UI Semilight" w:eastAsiaTheme="majorEastAsia" w:hAnsi="Segoe UI Semilight" w:cs="Segoe UI Semilight"/>
          <w:i/>
          <w:iCs/>
          <w:color w:val="242424"/>
          <w:szCs w:val="22"/>
        </w:rPr>
        <w:t xml:space="preserve"> </w:t>
      </w:r>
      <w:r w:rsidR="00855DD8" w:rsidRPr="009B420F">
        <w:rPr>
          <w:rStyle w:val="normaltextrun"/>
          <w:rFonts w:ascii="Segoe UI Semilight" w:eastAsiaTheme="majorEastAsia" w:hAnsi="Segoe UI Semilight" w:cs="Segoe UI Semilight"/>
          <w:i/>
          <w:iCs/>
          <w:color w:val="242424"/>
          <w:szCs w:val="22"/>
        </w:rPr>
        <w:t>trustees always obtain a DBS check when eligible,</w:t>
      </w:r>
      <w:r w:rsidR="00855DD8" w:rsidRPr="009B420F">
        <w:rPr>
          <w:rStyle w:val="normaltextrun"/>
          <w:rFonts w:ascii="Segoe UI Semilight" w:eastAsiaTheme="majorEastAsia" w:hAnsi="Segoe UI Semilight" w:cs="Segoe UI Semilight"/>
          <w:b/>
          <w:bCs/>
          <w:i/>
          <w:iCs/>
          <w:color w:val="242424"/>
          <w:szCs w:val="22"/>
        </w:rPr>
        <w:t> the Diocese of Hereford expects all PCC members to get a DBS check done at the ‘basic’ level.</w:t>
      </w:r>
      <w:r w:rsidR="00855DD8" w:rsidRPr="009B420F">
        <w:rPr>
          <w:rStyle w:val="normaltextrun"/>
          <w:rFonts w:ascii="Segoe UI Semilight" w:eastAsiaTheme="majorEastAsia" w:hAnsi="Segoe UI Semilight" w:cs="Segoe UI Semilight"/>
          <w:i/>
          <w:iCs/>
        </w:rPr>
        <w:t> </w:t>
      </w:r>
    </w:p>
    <w:p w14:paraId="5FA465B9" w14:textId="64B0EA98" w:rsidR="00855DD8" w:rsidRPr="000D0AA5" w:rsidRDefault="00855DD8" w:rsidP="009B420F">
      <w:pPr>
        <w:pStyle w:val="paragraph"/>
        <w:shd w:val="clear" w:color="auto" w:fill="FFFFFF"/>
        <w:spacing w:before="0" w:beforeAutospacing="0" w:after="0" w:afterAutospacing="0" w:line="276" w:lineRule="auto"/>
        <w:ind w:left="720"/>
        <w:textAlignment w:val="baseline"/>
        <w:rPr>
          <w:rFonts w:ascii="Segoe UI" w:hAnsi="Segoe UI" w:cs="Segoe UI"/>
          <w:sz w:val="18"/>
          <w:szCs w:val="18"/>
        </w:rPr>
      </w:pPr>
    </w:p>
    <w:p w14:paraId="197CFCD5" w14:textId="77777777" w:rsidR="00AD5042" w:rsidRPr="009B420F" w:rsidRDefault="00855DD8" w:rsidP="009B420F">
      <w:pPr>
        <w:pStyle w:val="paragraph"/>
        <w:numPr>
          <w:ilvl w:val="2"/>
          <w:numId w:val="3"/>
        </w:numPr>
        <w:shd w:val="clear" w:color="auto" w:fill="FFFFFF"/>
        <w:spacing w:before="0" w:beforeAutospacing="0" w:after="0" w:afterAutospacing="0" w:line="276" w:lineRule="auto"/>
        <w:textAlignment w:val="baseline"/>
        <w:rPr>
          <w:rStyle w:val="normaltextrun"/>
          <w:rFonts w:ascii="Segoe UI Semilight" w:eastAsiaTheme="majorEastAsia" w:hAnsi="Segoe UI Semilight" w:cs="Segoe UI Semilight"/>
          <w:i/>
          <w:iCs/>
          <w:color w:val="242424"/>
          <w:szCs w:val="22"/>
        </w:rPr>
      </w:pPr>
      <w:r w:rsidRPr="009B420F">
        <w:rPr>
          <w:rStyle w:val="normaltextrun"/>
          <w:rFonts w:ascii="Segoe UI Semilight" w:eastAsiaTheme="majorEastAsia" w:hAnsi="Segoe UI Semilight" w:cs="Segoe UI Semilight"/>
          <w:i/>
          <w:iCs/>
          <w:color w:val="242424"/>
          <w:szCs w:val="22"/>
        </w:rPr>
        <w:t>If a PCC sponsors and approves, in its own name, children’s, young people or vulnerable adult’s work then the members of the PCC will be </w:t>
      </w:r>
      <w:r w:rsidRPr="009B420F">
        <w:rPr>
          <w:rStyle w:val="normaltextrun"/>
          <w:rFonts w:ascii="Segoe UI Semilight" w:eastAsiaTheme="majorEastAsia" w:hAnsi="Segoe UI Semilight" w:cs="Segoe UI Semilight"/>
          <w:b/>
          <w:bCs/>
          <w:i/>
          <w:iCs/>
          <w:color w:val="242424"/>
          <w:szCs w:val="22"/>
        </w:rPr>
        <w:t>eligible</w:t>
      </w:r>
      <w:r w:rsidRPr="009B420F">
        <w:rPr>
          <w:rStyle w:val="normaltextrun"/>
          <w:rFonts w:ascii="Segoe UI Semilight" w:eastAsiaTheme="majorEastAsia" w:hAnsi="Segoe UI Semilight" w:cs="Segoe UI Semilight"/>
          <w:i/>
          <w:iCs/>
          <w:color w:val="242424"/>
          <w:szCs w:val="22"/>
        </w:rPr>
        <w:t> for an Enhanced DBS without barred list check.</w:t>
      </w:r>
    </w:p>
    <w:p w14:paraId="6AFC41DB" w14:textId="77777777" w:rsidR="00AD5042" w:rsidRPr="000D0AA5" w:rsidRDefault="00AD5042" w:rsidP="009B420F">
      <w:pPr>
        <w:pStyle w:val="ListParagraph"/>
        <w:spacing w:line="276" w:lineRule="auto"/>
        <w:rPr>
          <w:rStyle w:val="normaltextrun"/>
          <w:rFonts w:ascii="Segoe UI" w:eastAsiaTheme="majorEastAsia" w:hAnsi="Segoe UI" w:cs="Segoe UI"/>
          <w:i/>
          <w:iCs/>
          <w:color w:val="242424"/>
          <w:szCs w:val="22"/>
        </w:rPr>
      </w:pPr>
    </w:p>
    <w:p w14:paraId="646B2C20" w14:textId="111187D6" w:rsidR="000D0AA5" w:rsidRPr="009B420F" w:rsidRDefault="00855DD8" w:rsidP="009B420F">
      <w:pPr>
        <w:pStyle w:val="paragraph"/>
        <w:numPr>
          <w:ilvl w:val="2"/>
          <w:numId w:val="3"/>
        </w:numPr>
        <w:shd w:val="clear" w:color="auto" w:fill="FFFFFF"/>
        <w:spacing w:before="0" w:beforeAutospacing="0" w:after="0" w:afterAutospacing="0" w:line="276" w:lineRule="auto"/>
        <w:textAlignment w:val="baseline"/>
        <w:rPr>
          <w:rStyle w:val="normaltextrun"/>
          <w:rFonts w:ascii="Segoe UI Semilight" w:eastAsiaTheme="majorEastAsia" w:hAnsi="Segoe UI Semilight" w:cs="Segoe UI Semilight"/>
          <w:i/>
          <w:iCs/>
          <w:color w:val="242424"/>
          <w:szCs w:val="22"/>
        </w:rPr>
      </w:pPr>
      <w:r w:rsidRPr="009B420F">
        <w:rPr>
          <w:rStyle w:val="normaltextrun"/>
          <w:rFonts w:ascii="Segoe UI Semilight" w:eastAsiaTheme="majorEastAsia" w:hAnsi="Segoe UI Semilight" w:cs="Segoe UI Semilight"/>
          <w:b/>
          <w:bCs/>
          <w:i/>
          <w:iCs/>
          <w:color w:val="242424"/>
          <w:szCs w:val="22"/>
        </w:rPr>
        <w:t>Further detail if required.</w:t>
      </w:r>
      <w:r w:rsidRPr="009B420F">
        <w:rPr>
          <w:rStyle w:val="normaltextrun"/>
          <w:rFonts w:ascii="Segoe UI Semilight" w:eastAsiaTheme="majorEastAsia" w:hAnsi="Segoe UI Semilight" w:cs="Segoe UI Semilight"/>
          <w:i/>
          <w:iCs/>
        </w:rPr>
        <w:t> </w:t>
      </w:r>
      <w:r w:rsidRPr="009B420F">
        <w:rPr>
          <w:rStyle w:val="normaltextrun"/>
          <w:rFonts w:ascii="Segoe UI Semilight" w:eastAsiaTheme="majorEastAsia" w:hAnsi="Segoe UI Semilight" w:cs="Segoe UI Semilight"/>
          <w:i/>
          <w:iCs/>
          <w:color w:val="242424"/>
          <w:szCs w:val="22"/>
        </w:rPr>
        <w:t xml:space="preserve">PCC members, although charity trustees, are not by virtue of their membership of the PCC engaging in ‘regulated activity’ with children or vulnerable adults and are therefore not automatically eligible for enhanced DBS disclosures (with barred list checks). Charity trustees are eligible for enhanced DBS disclosures (without barred list checks) if the charity qualifies as a “children’s </w:t>
      </w:r>
      <w:r w:rsidR="00AD5042" w:rsidRPr="009B420F">
        <w:rPr>
          <w:rStyle w:val="normaltextrun"/>
          <w:rFonts w:ascii="Segoe UI Semilight" w:eastAsiaTheme="majorEastAsia" w:hAnsi="Segoe UI Semilight" w:cs="Segoe UI Semilight"/>
          <w:i/>
          <w:iCs/>
          <w:color w:val="242424"/>
          <w:szCs w:val="22"/>
        </w:rPr>
        <w:t>charity”</w:t>
      </w:r>
      <w:r w:rsidRPr="009B420F">
        <w:rPr>
          <w:rStyle w:val="normaltextrun"/>
          <w:rFonts w:ascii="Segoe UI Semilight" w:eastAsiaTheme="majorEastAsia" w:hAnsi="Segoe UI Semilight" w:cs="Segoe UI Semilight"/>
          <w:i/>
          <w:iCs/>
          <w:color w:val="242424"/>
          <w:szCs w:val="22"/>
        </w:rPr>
        <w:t xml:space="preserve"> or a “vulnerable </w:t>
      </w:r>
      <w:r w:rsidRPr="009B420F">
        <w:rPr>
          <w:rStyle w:val="normaltextrun"/>
          <w:rFonts w:ascii="Segoe UI Semilight" w:eastAsiaTheme="majorEastAsia" w:hAnsi="Segoe UI Semilight" w:cs="Segoe UI Semilight"/>
          <w:i/>
          <w:iCs/>
          <w:color w:val="242424"/>
          <w:szCs w:val="22"/>
        </w:rPr>
        <w:lastRenderedPageBreak/>
        <w:t xml:space="preserve">adults’ </w:t>
      </w:r>
      <w:r w:rsidR="00D42721" w:rsidRPr="009B420F">
        <w:rPr>
          <w:rStyle w:val="normaltextrun"/>
          <w:rFonts w:ascii="Segoe UI Semilight" w:eastAsiaTheme="majorEastAsia" w:hAnsi="Segoe UI Semilight" w:cs="Segoe UI Semilight"/>
          <w:i/>
          <w:iCs/>
          <w:color w:val="242424"/>
          <w:szCs w:val="22"/>
        </w:rPr>
        <w:t>charity</w:t>
      </w:r>
      <w:r w:rsidR="003047F2" w:rsidRPr="009B420F">
        <w:rPr>
          <w:rStyle w:val="normaltextrun"/>
          <w:rFonts w:ascii="Segoe UI Semilight" w:eastAsiaTheme="majorEastAsia" w:hAnsi="Segoe UI Semilight" w:cs="Segoe UI Semilight"/>
          <w:i/>
          <w:iCs/>
          <w:color w:val="242424"/>
          <w:szCs w:val="22"/>
        </w:rPr>
        <w:t>.”</w:t>
      </w:r>
      <w:r w:rsidRPr="009B420F">
        <w:rPr>
          <w:rStyle w:val="normaltextrun"/>
          <w:rFonts w:ascii="Segoe UI Semilight" w:eastAsiaTheme="majorEastAsia" w:hAnsi="Segoe UI Semilight" w:cs="Segoe UI Semilight"/>
          <w:i/>
          <w:iCs/>
          <w:color w:val="242424"/>
          <w:szCs w:val="22"/>
        </w:rPr>
        <w:t>   We will have to provide evidence this is the case if an enhanced check is requested.</w:t>
      </w:r>
      <w:r w:rsidRPr="009B420F">
        <w:rPr>
          <w:rStyle w:val="normaltextrun"/>
          <w:rFonts w:ascii="Segoe UI Semilight" w:eastAsiaTheme="majorEastAsia" w:hAnsi="Segoe UI Semilight" w:cs="Segoe UI Semilight"/>
          <w:i/>
          <w:iCs/>
        </w:rPr>
        <w:t> </w:t>
      </w:r>
    </w:p>
    <w:p w14:paraId="7E88A103" w14:textId="77777777" w:rsidR="000D0AA5" w:rsidRDefault="000D0AA5" w:rsidP="009B420F">
      <w:pPr>
        <w:pStyle w:val="ListParagraph"/>
        <w:spacing w:line="276" w:lineRule="auto"/>
        <w:rPr>
          <w:rStyle w:val="normaltextrun"/>
          <w:rFonts w:ascii="Segoe UI" w:eastAsiaTheme="majorEastAsia" w:hAnsi="Segoe UI" w:cs="Segoe UI"/>
          <w:i/>
          <w:iCs/>
          <w:color w:val="242424"/>
          <w:szCs w:val="22"/>
        </w:rPr>
      </w:pPr>
    </w:p>
    <w:p w14:paraId="47D244EF" w14:textId="77777777" w:rsidR="000D0AA5" w:rsidRPr="009B420F" w:rsidRDefault="00855DD8" w:rsidP="009B420F">
      <w:pPr>
        <w:pStyle w:val="paragraph"/>
        <w:numPr>
          <w:ilvl w:val="2"/>
          <w:numId w:val="3"/>
        </w:numPr>
        <w:shd w:val="clear" w:color="auto" w:fill="FFFFFF"/>
        <w:spacing w:before="0" w:beforeAutospacing="0" w:after="0" w:afterAutospacing="0" w:line="276" w:lineRule="auto"/>
        <w:textAlignment w:val="baseline"/>
        <w:rPr>
          <w:rStyle w:val="normaltextrun"/>
          <w:rFonts w:ascii="Segoe UI Semilight" w:eastAsiaTheme="majorEastAsia" w:hAnsi="Segoe UI Semilight" w:cs="Segoe UI Semilight"/>
          <w:b/>
          <w:bCs/>
          <w:i/>
          <w:iCs/>
          <w:color w:val="242424"/>
          <w:szCs w:val="22"/>
        </w:rPr>
      </w:pPr>
      <w:r w:rsidRPr="009B420F">
        <w:rPr>
          <w:rStyle w:val="normaltextrun"/>
          <w:rFonts w:ascii="Segoe UI Semilight" w:eastAsiaTheme="majorEastAsia" w:hAnsi="Segoe UI Semilight" w:cs="Segoe UI Semilight"/>
          <w:b/>
          <w:bCs/>
          <w:i/>
          <w:iCs/>
          <w:color w:val="242424"/>
          <w:szCs w:val="22"/>
        </w:rPr>
        <w:t>Provision of a Sunday School would not generally satisfy this requirement because the teaching of children in church on Sundays is, as a matter of law, an activity carried out in furtherance of the incumbent’s duty (under Canon C 24.4) to “instruct the parishioners of the benefice, or cause them to be instructed, in the Christian faith”. Incumbents must all have an enhanced DBS check.  PCCs have no specific duties in relation to providing instruction in the Christian faith.  A careful analysis will be required to see whether the PCC does qualify, there can be no blanket approach. </w:t>
      </w:r>
      <w:r w:rsidRPr="009B420F">
        <w:rPr>
          <w:rStyle w:val="normaltextrun"/>
          <w:rFonts w:ascii="Segoe UI Semilight" w:eastAsiaTheme="majorEastAsia" w:hAnsi="Segoe UI Semilight" w:cs="Segoe UI Semilight"/>
          <w:b/>
          <w:bCs/>
          <w:i/>
          <w:iCs/>
        </w:rPr>
        <w:t> </w:t>
      </w:r>
    </w:p>
    <w:p w14:paraId="68AB640E" w14:textId="77777777" w:rsidR="000D0AA5" w:rsidRDefault="000D0AA5" w:rsidP="009B420F">
      <w:pPr>
        <w:pStyle w:val="ListParagraph"/>
        <w:spacing w:line="276" w:lineRule="auto"/>
        <w:rPr>
          <w:rStyle w:val="normaltextrun"/>
          <w:rFonts w:ascii="Segoe UI" w:eastAsiaTheme="majorEastAsia" w:hAnsi="Segoe UI" w:cs="Segoe UI"/>
          <w:i/>
          <w:iCs/>
          <w:color w:val="242424"/>
          <w:szCs w:val="22"/>
        </w:rPr>
      </w:pPr>
    </w:p>
    <w:p w14:paraId="56E2B4C8" w14:textId="31ED7008" w:rsidR="000D0AA5" w:rsidRPr="009B420F" w:rsidRDefault="00855DD8" w:rsidP="009B420F">
      <w:pPr>
        <w:pStyle w:val="paragraph"/>
        <w:numPr>
          <w:ilvl w:val="2"/>
          <w:numId w:val="3"/>
        </w:numPr>
        <w:shd w:val="clear" w:color="auto" w:fill="FFFFFF"/>
        <w:spacing w:before="0" w:beforeAutospacing="0" w:after="0" w:afterAutospacing="0" w:line="276" w:lineRule="auto"/>
        <w:textAlignment w:val="baseline"/>
        <w:rPr>
          <w:rStyle w:val="normaltextrun"/>
          <w:rFonts w:ascii="Segoe UI Semilight" w:eastAsiaTheme="majorEastAsia" w:hAnsi="Segoe UI Semilight" w:cs="Segoe UI Semilight"/>
          <w:i/>
          <w:iCs/>
          <w:color w:val="242424"/>
          <w:szCs w:val="22"/>
        </w:rPr>
      </w:pPr>
      <w:r w:rsidRPr="009B420F">
        <w:rPr>
          <w:rStyle w:val="normaltextrun"/>
          <w:rFonts w:ascii="Segoe UI Semilight" w:eastAsiaTheme="majorEastAsia" w:hAnsi="Segoe UI Semilight" w:cs="Segoe UI Semilight"/>
          <w:i/>
          <w:iCs/>
          <w:color w:val="242424"/>
          <w:szCs w:val="22"/>
        </w:rPr>
        <w:t>For example, if a PCC is a charity and it sponsors and approves, in its own name, work with children, young people or vulnerable adults, by entering into an employment contract with a youth worker to run a youth club or other children’s activities or entering into a contractual arrangement with a worker to provide a regular care service to adults who receive a health or social care service, then the PCC may qualify as a children’s or vulnerable adults’ charity (as the case may be) and in such circumstances PCC members would be </w:t>
      </w:r>
      <w:r w:rsidRPr="009B420F">
        <w:rPr>
          <w:rStyle w:val="normaltextrun"/>
          <w:rFonts w:ascii="Segoe UI Semilight" w:eastAsiaTheme="majorEastAsia" w:hAnsi="Segoe UI Semilight" w:cs="Segoe UI Semilight"/>
          <w:b/>
          <w:bCs/>
          <w:i/>
          <w:iCs/>
          <w:color w:val="242424"/>
          <w:szCs w:val="22"/>
        </w:rPr>
        <w:t>eligible</w:t>
      </w:r>
      <w:r w:rsidRPr="009B420F">
        <w:rPr>
          <w:rStyle w:val="normaltextrun"/>
          <w:rFonts w:ascii="Segoe UI Semilight" w:eastAsiaTheme="majorEastAsia" w:hAnsi="Segoe UI Semilight" w:cs="Segoe UI Semilight"/>
          <w:i/>
          <w:iCs/>
          <w:color w:val="242424"/>
          <w:szCs w:val="22"/>
        </w:rPr>
        <w:t> for an enhanced DBS check.   PCCs, however, may not meet the definition of a “children’s charity” or “vulnerable adults’ charity</w:t>
      </w:r>
      <w:r w:rsidR="003047F2" w:rsidRPr="009B420F">
        <w:rPr>
          <w:rStyle w:val="normaltextrun"/>
          <w:rFonts w:ascii="Segoe UI Semilight" w:eastAsiaTheme="majorEastAsia" w:hAnsi="Segoe UI Semilight" w:cs="Segoe UI Semilight"/>
          <w:i/>
          <w:iCs/>
          <w:color w:val="242424"/>
          <w:szCs w:val="22"/>
        </w:rPr>
        <w:t>.”</w:t>
      </w:r>
      <w:r w:rsidRPr="009B420F">
        <w:rPr>
          <w:rStyle w:val="normaltextrun"/>
          <w:rFonts w:ascii="Segoe UI Semilight" w:eastAsiaTheme="majorEastAsia" w:hAnsi="Segoe UI Semilight" w:cs="Segoe UI Semilight"/>
          <w:i/>
          <w:iCs/>
          <w:color w:val="242424"/>
          <w:szCs w:val="22"/>
        </w:rPr>
        <w:t>  You are advised to seek advice from the safeguarding team in relation to such matters.</w:t>
      </w:r>
      <w:r w:rsidRPr="009B420F">
        <w:rPr>
          <w:rStyle w:val="normaltextrun"/>
          <w:rFonts w:ascii="Segoe UI Semilight" w:eastAsiaTheme="majorEastAsia" w:hAnsi="Segoe UI Semilight" w:cs="Segoe UI Semilight"/>
          <w:i/>
          <w:iCs/>
        </w:rPr>
        <w:t> </w:t>
      </w:r>
    </w:p>
    <w:p w14:paraId="523E4CAC" w14:textId="77777777" w:rsidR="000D0AA5" w:rsidRDefault="000D0AA5" w:rsidP="009B420F">
      <w:pPr>
        <w:pStyle w:val="ListParagraph"/>
        <w:spacing w:line="276" w:lineRule="auto"/>
        <w:rPr>
          <w:rStyle w:val="normaltextrun"/>
          <w:rFonts w:ascii="Segoe UI" w:eastAsiaTheme="majorEastAsia" w:hAnsi="Segoe UI" w:cs="Segoe UI"/>
          <w:b/>
          <w:bCs/>
          <w:i/>
          <w:iCs/>
          <w:color w:val="242424"/>
          <w:szCs w:val="22"/>
        </w:rPr>
      </w:pPr>
    </w:p>
    <w:p w14:paraId="64628751" w14:textId="70ADCEC8" w:rsidR="00855DD8" w:rsidRPr="00D21B6A" w:rsidRDefault="00855DD8" w:rsidP="009B420F">
      <w:pPr>
        <w:pStyle w:val="paragraph"/>
        <w:numPr>
          <w:ilvl w:val="2"/>
          <w:numId w:val="3"/>
        </w:numPr>
        <w:shd w:val="clear" w:color="auto" w:fill="FFFFFF"/>
        <w:spacing w:before="0" w:beforeAutospacing="0" w:after="0" w:afterAutospacing="0" w:line="276" w:lineRule="auto"/>
        <w:textAlignment w:val="baseline"/>
        <w:rPr>
          <w:rStyle w:val="normaltextrun"/>
          <w:rFonts w:ascii="Segoe UI Semilight" w:eastAsiaTheme="majorEastAsia" w:hAnsi="Segoe UI Semilight" w:cs="Segoe UI Semilight"/>
          <w:b/>
          <w:bCs/>
          <w:i/>
          <w:iCs/>
          <w:color w:val="242424"/>
          <w:szCs w:val="22"/>
        </w:rPr>
      </w:pPr>
      <w:r w:rsidRPr="009B420F">
        <w:rPr>
          <w:rStyle w:val="normaltextrun"/>
          <w:rFonts w:ascii="Segoe UI Semilight" w:eastAsiaTheme="majorEastAsia" w:hAnsi="Segoe UI Semilight" w:cs="Segoe UI Semilight"/>
          <w:b/>
          <w:bCs/>
          <w:i/>
          <w:iCs/>
          <w:color w:val="242424"/>
          <w:szCs w:val="22"/>
        </w:rPr>
        <w:t>Every member of a PCC must complete a Fit and Proper Persons Form and sign that declaration to say that they are not disqualified from holding that position.</w:t>
      </w:r>
      <w:r w:rsidRPr="009B420F">
        <w:rPr>
          <w:rStyle w:val="normaltextrun"/>
          <w:rFonts w:ascii="Segoe UI Semilight" w:eastAsiaTheme="majorEastAsia" w:hAnsi="Segoe UI Semilight" w:cs="Segoe UI Semilight"/>
          <w:b/>
          <w:bCs/>
        </w:rPr>
        <w:t> </w:t>
      </w:r>
    </w:p>
    <w:p w14:paraId="0D3E6F70" w14:textId="77777777" w:rsidR="00D21B6A" w:rsidRDefault="00D21B6A" w:rsidP="00D21B6A">
      <w:pPr>
        <w:pStyle w:val="ListParagraph"/>
        <w:rPr>
          <w:rStyle w:val="normaltextrun"/>
          <w:rFonts w:eastAsiaTheme="majorEastAsia" w:cs="Segoe UI Semilight"/>
          <w:b/>
          <w:bCs/>
          <w:i/>
          <w:iCs/>
          <w:color w:val="242424"/>
          <w:szCs w:val="22"/>
        </w:rPr>
      </w:pPr>
    </w:p>
    <w:p w14:paraId="710AA703" w14:textId="62CEE42B" w:rsidR="00855DD8" w:rsidRPr="000D0AA5" w:rsidRDefault="000D0AA5" w:rsidP="009B420F">
      <w:pPr>
        <w:pStyle w:val="ListParagraph"/>
        <w:numPr>
          <w:ilvl w:val="0"/>
          <w:numId w:val="3"/>
        </w:numPr>
        <w:spacing w:line="276" w:lineRule="auto"/>
        <w:rPr>
          <w:rFonts w:ascii="Segoe UI Semibold" w:hAnsi="Segoe UI Semibold" w:cs="Segoe UI Semibold"/>
          <w:sz w:val="24"/>
        </w:rPr>
      </w:pPr>
      <w:r>
        <w:rPr>
          <w:rFonts w:ascii="Segoe UI Semibold" w:hAnsi="Segoe UI Semibold" w:cs="Segoe UI Semibold"/>
        </w:rPr>
        <w:t xml:space="preserve">Q: </w:t>
      </w:r>
      <w:r w:rsidR="00855DD8" w:rsidRPr="000D0AA5">
        <w:rPr>
          <w:rFonts w:ascii="Segoe UI Semibold" w:hAnsi="Segoe UI Semibold" w:cs="Segoe UI Semibold"/>
          <w:sz w:val="24"/>
        </w:rPr>
        <w:t xml:space="preserve">Will the recommendations look specifically at an independent body to supervise </w:t>
      </w:r>
      <w:r w:rsidR="00BE69BB">
        <w:rPr>
          <w:rFonts w:ascii="Segoe UI Semibold" w:hAnsi="Segoe UI Semibold" w:cs="Segoe UI Semibold"/>
          <w:sz w:val="24"/>
        </w:rPr>
        <w:t>s</w:t>
      </w:r>
      <w:r w:rsidR="00855DD8" w:rsidRPr="000D0AA5">
        <w:rPr>
          <w:rFonts w:ascii="Segoe UI Semibold" w:hAnsi="Segoe UI Semibold" w:cs="Segoe UI Semibold"/>
          <w:sz w:val="24"/>
        </w:rPr>
        <w:t>afeguarding? </w:t>
      </w:r>
    </w:p>
    <w:p w14:paraId="5FE15565" w14:textId="11DB5933" w:rsidR="00327DC5" w:rsidRPr="009B420F"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 xml:space="preserve">The Jay report already recommended consideration of safeguarding as an independent body. The response team have looked at whether an Independent Safeguarding Body or a Scrutiny Body which would be independent from the </w:t>
      </w:r>
      <w:r w:rsidR="00D21B6A">
        <w:rPr>
          <w:rStyle w:val="normaltextrun"/>
          <w:rFonts w:ascii="Segoe UI Semilight" w:eastAsiaTheme="majorEastAsia" w:hAnsi="Segoe UI Semilight" w:cs="Segoe UI Semilight"/>
          <w:szCs w:val="22"/>
        </w:rPr>
        <w:lastRenderedPageBreak/>
        <w:t>C</w:t>
      </w:r>
      <w:r w:rsidRPr="009B420F">
        <w:rPr>
          <w:rStyle w:val="normaltextrun"/>
          <w:rFonts w:ascii="Segoe UI Semilight" w:eastAsiaTheme="majorEastAsia" w:hAnsi="Segoe UI Semilight" w:cs="Segoe UI Semilight"/>
          <w:szCs w:val="22"/>
        </w:rPr>
        <w:t>hurch</w:t>
      </w:r>
      <w:r w:rsidR="00D21B6A">
        <w:rPr>
          <w:rStyle w:val="normaltextrun"/>
          <w:rFonts w:ascii="Segoe UI Semilight" w:eastAsiaTheme="majorEastAsia" w:hAnsi="Segoe UI Semilight" w:cs="Segoe UI Semilight"/>
          <w:szCs w:val="22"/>
        </w:rPr>
        <w:t xml:space="preserve"> of England</w:t>
      </w:r>
      <w:r w:rsidRPr="009B420F">
        <w:rPr>
          <w:rStyle w:val="normaltextrun"/>
          <w:rFonts w:ascii="Segoe UI Semilight" w:eastAsiaTheme="majorEastAsia" w:hAnsi="Segoe UI Semilight" w:cs="Segoe UI Semilight"/>
          <w:szCs w:val="22"/>
        </w:rPr>
        <w:t xml:space="preserve"> could be the solution. This will be discussed at </w:t>
      </w:r>
      <w:r w:rsidR="00D21B6A">
        <w:rPr>
          <w:rStyle w:val="normaltextrun"/>
          <w:rFonts w:ascii="Segoe UI Semilight" w:eastAsiaTheme="majorEastAsia" w:hAnsi="Segoe UI Semilight" w:cs="Segoe UI Semilight"/>
          <w:szCs w:val="22"/>
        </w:rPr>
        <w:t xml:space="preserve">the </w:t>
      </w:r>
      <w:r w:rsidRPr="009B420F">
        <w:rPr>
          <w:rStyle w:val="normaltextrun"/>
          <w:rFonts w:ascii="Segoe UI Semilight" w:eastAsiaTheme="majorEastAsia" w:hAnsi="Segoe UI Semilight" w:cs="Segoe UI Semilight"/>
          <w:szCs w:val="22"/>
        </w:rPr>
        <w:t xml:space="preserve">General Synod </w:t>
      </w:r>
      <w:r w:rsidR="00D21B6A">
        <w:rPr>
          <w:rStyle w:val="normaltextrun"/>
          <w:rFonts w:ascii="Segoe UI Semilight" w:eastAsiaTheme="majorEastAsia" w:hAnsi="Segoe UI Semilight" w:cs="Segoe UI Semilight"/>
          <w:szCs w:val="22"/>
        </w:rPr>
        <w:t xml:space="preserve">meeting </w:t>
      </w:r>
      <w:r w:rsidRPr="009B420F">
        <w:rPr>
          <w:rStyle w:val="normaltextrun"/>
          <w:rFonts w:ascii="Segoe UI Semilight" w:eastAsiaTheme="majorEastAsia" w:hAnsi="Segoe UI Semilight" w:cs="Segoe UI Semilight"/>
          <w:szCs w:val="22"/>
        </w:rPr>
        <w:t>in Feb</w:t>
      </w:r>
      <w:r w:rsidR="00D21B6A">
        <w:rPr>
          <w:rStyle w:val="normaltextrun"/>
          <w:rFonts w:ascii="Segoe UI Semilight" w:eastAsiaTheme="majorEastAsia" w:hAnsi="Segoe UI Semilight" w:cs="Segoe UI Semilight"/>
          <w:szCs w:val="22"/>
        </w:rPr>
        <w:t>ruary</w:t>
      </w:r>
      <w:r w:rsidRPr="009B420F">
        <w:rPr>
          <w:rStyle w:val="normaltextrun"/>
          <w:rFonts w:ascii="Segoe UI Semilight" w:eastAsiaTheme="majorEastAsia" w:hAnsi="Segoe UI Semilight" w:cs="Segoe UI Semilight"/>
          <w:szCs w:val="22"/>
        </w:rPr>
        <w:t xml:space="preserve"> </w:t>
      </w:r>
      <w:r w:rsidR="003047F2">
        <w:rPr>
          <w:rStyle w:val="normaltextrun"/>
          <w:rFonts w:ascii="Segoe UI Semilight" w:eastAsiaTheme="majorEastAsia" w:hAnsi="Segoe UI Semilight" w:cs="Segoe UI Semilight"/>
          <w:szCs w:val="22"/>
        </w:rPr>
        <w:t>20</w:t>
      </w:r>
      <w:r w:rsidRPr="009B420F">
        <w:rPr>
          <w:rStyle w:val="normaltextrun"/>
          <w:rFonts w:ascii="Segoe UI Semilight" w:eastAsiaTheme="majorEastAsia" w:hAnsi="Segoe UI Semilight" w:cs="Segoe UI Semilight"/>
          <w:szCs w:val="22"/>
        </w:rPr>
        <w:t>25.</w:t>
      </w:r>
      <w:r w:rsidRPr="009B420F">
        <w:rPr>
          <w:rStyle w:val="normaltextrun"/>
          <w:rFonts w:ascii="Segoe UI Semilight" w:eastAsiaTheme="majorEastAsia" w:hAnsi="Segoe UI Semilight" w:cs="Segoe UI Semilight"/>
        </w:rPr>
        <w:t> </w:t>
      </w:r>
    </w:p>
    <w:p w14:paraId="2E31D01C" w14:textId="77777777" w:rsidR="00327DC5" w:rsidRPr="009B420F" w:rsidRDefault="00327DC5" w:rsidP="009B420F">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szCs w:val="22"/>
        </w:rPr>
      </w:pPr>
    </w:p>
    <w:p w14:paraId="2114AA47" w14:textId="26F9B6F8" w:rsidR="00855DD8" w:rsidRPr="009B420F"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It should be noted that steps have already been taken by the National Safeguarding Team to achieve levels of independence by introducing the new pathfinder safeguarding model. The pathfinder model introduces the role of Regional Safeguarding Leads who will supervise Diocesan Safeguarding Officers.</w:t>
      </w:r>
      <w:r w:rsidRPr="009B420F">
        <w:rPr>
          <w:rStyle w:val="normaltextrun"/>
          <w:rFonts w:ascii="Segoe UI Semilight" w:eastAsiaTheme="majorEastAsia" w:hAnsi="Segoe UI Semilight" w:cs="Segoe UI Semilight"/>
        </w:rPr>
        <w:t> </w:t>
      </w:r>
    </w:p>
    <w:p w14:paraId="0D22BB95" w14:textId="77777777" w:rsidR="00855DD8" w:rsidRPr="000D0AA5" w:rsidRDefault="00855DD8" w:rsidP="009B420F">
      <w:pPr>
        <w:pStyle w:val="paragraph"/>
        <w:spacing w:before="0" w:beforeAutospacing="0" w:after="0" w:afterAutospacing="0" w:line="276" w:lineRule="auto"/>
        <w:textAlignment w:val="baseline"/>
        <w:rPr>
          <w:rFonts w:ascii="Segoe UI" w:hAnsi="Segoe UI" w:cs="Segoe UI"/>
          <w:sz w:val="18"/>
          <w:szCs w:val="18"/>
        </w:rPr>
      </w:pPr>
    </w:p>
    <w:p w14:paraId="30D529AE" w14:textId="5ADE426E" w:rsidR="00855DD8" w:rsidRPr="000D0AA5" w:rsidRDefault="000D0AA5" w:rsidP="009B420F">
      <w:pPr>
        <w:pStyle w:val="ListParagraph"/>
        <w:numPr>
          <w:ilvl w:val="0"/>
          <w:numId w:val="3"/>
        </w:numPr>
        <w:spacing w:line="276" w:lineRule="auto"/>
        <w:rPr>
          <w:rFonts w:ascii="Segoe UI Semibold" w:hAnsi="Segoe UI Semibold" w:cs="Segoe UI Semibold"/>
          <w:sz w:val="24"/>
        </w:rPr>
      </w:pPr>
      <w:r>
        <w:rPr>
          <w:rFonts w:ascii="Segoe UI Semibold" w:hAnsi="Segoe UI Semibold" w:cs="Segoe UI Semibold"/>
        </w:rPr>
        <w:t xml:space="preserve">Q: </w:t>
      </w:r>
      <w:r w:rsidR="00855DD8" w:rsidRPr="000D0AA5">
        <w:rPr>
          <w:rFonts w:ascii="Segoe UI Semibold" w:hAnsi="Segoe UI Semibold" w:cs="Segoe UI Semibold"/>
          <w:sz w:val="24"/>
        </w:rPr>
        <w:t xml:space="preserve">Will </w:t>
      </w:r>
      <w:r>
        <w:rPr>
          <w:rFonts w:ascii="Segoe UI Semibold" w:hAnsi="Segoe UI Semibold" w:cs="Segoe UI Semibold"/>
        </w:rPr>
        <w:t>the d</w:t>
      </w:r>
      <w:r w:rsidR="00855DD8" w:rsidRPr="000D0AA5">
        <w:rPr>
          <w:rFonts w:ascii="Segoe UI Semibold" w:hAnsi="Segoe UI Semibold" w:cs="Segoe UI Semibold"/>
          <w:sz w:val="24"/>
        </w:rPr>
        <w:t xml:space="preserve">iocese make signposting for </w:t>
      </w:r>
      <w:r>
        <w:rPr>
          <w:rFonts w:ascii="Segoe UI Semibold" w:hAnsi="Segoe UI Semibold" w:cs="Segoe UI Semibold"/>
        </w:rPr>
        <w:t>p</w:t>
      </w:r>
      <w:r w:rsidR="00855DD8" w:rsidRPr="000D0AA5">
        <w:rPr>
          <w:rFonts w:ascii="Segoe UI Semibold" w:hAnsi="Segoe UI Semibold" w:cs="Segoe UI Semibold"/>
          <w:sz w:val="24"/>
        </w:rPr>
        <w:t>arishes to distribute</w:t>
      </w:r>
      <w:r>
        <w:rPr>
          <w:rFonts w:ascii="Segoe UI Semibold" w:hAnsi="Segoe UI Semibold" w:cs="Segoe UI Semibold"/>
        </w:rPr>
        <w:t>?</w:t>
      </w:r>
    </w:p>
    <w:p w14:paraId="7CACC16A" w14:textId="423D8788" w:rsidR="00855DD8" w:rsidRPr="009B420F"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rPr>
      </w:pPr>
      <w:r w:rsidRPr="009B420F">
        <w:rPr>
          <w:rStyle w:val="normaltextrun"/>
          <w:rFonts w:ascii="Segoe UI Semilight" w:eastAsiaTheme="majorEastAsia" w:hAnsi="Segoe UI Semilight" w:cs="Segoe UI Semilight"/>
          <w:szCs w:val="22"/>
        </w:rPr>
        <w:t xml:space="preserve">Information is available on the </w:t>
      </w:r>
      <w:r w:rsidR="00D21B6A">
        <w:rPr>
          <w:rStyle w:val="normaltextrun"/>
          <w:rFonts w:ascii="Segoe UI Semilight" w:eastAsiaTheme="majorEastAsia" w:hAnsi="Segoe UI Semilight" w:cs="Segoe UI Semilight"/>
          <w:szCs w:val="22"/>
        </w:rPr>
        <w:t>s</w:t>
      </w:r>
      <w:r w:rsidRPr="009B420F">
        <w:rPr>
          <w:rStyle w:val="normaltextrun"/>
          <w:rFonts w:ascii="Segoe UI Semilight" w:eastAsiaTheme="majorEastAsia" w:hAnsi="Segoe UI Semilight" w:cs="Segoe UI Semilight"/>
          <w:szCs w:val="22"/>
        </w:rPr>
        <w:t xml:space="preserve">afeguarding pages on the </w:t>
      </w:r>
      <w:r w:rsidR="00C107F1">
        <w:rPr>
          <w:rStyle w:val="normaltextrun"/>
          <w:rFonts w:ascii="Segoe UI Semilight" w:eastAsiaTheme="majorEastAsia" w:hAnsi="Segoe UI Semilight" w:cs="Segoe UI Semilight"/>
          <w:szCs w:val="22"/>
        </w:rPr>
        <w:t>d</w:t>
      </w:r>
      <w:r w:rsidRPr="009B420F">
        <w:rPr>
          <w:rStyle w:val="normaltextrun"/>
          <w:rFonts w:ascii="Segoe UI Semilight" w:eastAsiaTheme="majorEastAsia" w:hAnsi="Segoe UI Semilight" w:cs="Segoe UI Semilight"/>
          <w:szCs w:val="22"/>
        </w:rPr>
        <w:t xml:space="preserve">iocese website, and we encourage people </w:t>
      </w:r>
      <w:r w:rsidR="00C107F1">
        <w:rPr>
          <w:rStyle w:val="normaltextrun"/>
          <w:rFonts w:ascii="Segoe UI Semilight" w:eastAsiaTheme="majorEastAsia" w:hAnsi="Segoe UI Semilight" w:cs="Segoe UI Semilight"/>
          <w:szCs w:val="22"/>
        </w:rPr>
        <w:t xml:space="preserve">to </w:t>
      </w:r>
      <w:r w:rsidRPr="009B420F">
        <w:rPr>
          <w:rStyle w:val="normaltextrun"/>
          <w:rFonts w:ascii="Segoe UI Semilight" w:eastAsiaTheme="majorEastAsia" w:hAnsi="Segoe UI Semilight" w:cs="Segoe UI Semilight"/>
          <w:szCs w:val="22"/>
        </w:rPr>
        <w:t>look at these pages. We have just created a detailed FAQ page. This has been recently updated. Hereford</w:t>
      </w:r>
      <w:r w:rsidR="00C107F1">
        <w:rPr>
          <w:rStyle w:val="normaltextrun"/>
          <w:rFonts w:ascii="Segoe UI Semilight" w:eastAsiaTheme="majorEastAsia" w:hAnsi="Segoe UI Semilight" w:cs="Segoe UI Semilight"/>
          <w:szCs w:val="22"/>
        </w:rPr>
        <w:t xml:space="preserve"> Diocese</w:t>
      </w:r>
      <w:r w:rsidRPr="009B420F">
        <w:rPr>
          <w:rStyle w:val="normaltextrun"/>
          <w:rFonts w:ascii="Segoe UI Semilight" w:eastAsiaTheme="majorEastAsia" w:hAnsi="Segoe UI Semilight" w:cs="Segoe UI Semilight"/>
          <w:szCs w:val="22"/>
        </w:rPr>
        <w:t xml:space="preserve"> </w:t>
      </w:r>
      <w:r w:rsidR="00BE69BB">
        <w:rPr>
          <w:rStyle w:val="normaltextrun"/>
          <w:rFonts w:ascii="Segoe UI Semilight" w:eastAsiaTheme="majorEastAsia" w:hAnsi="Segoe UI Semilight" w:cs="Segoe UI Semilight"/>
          <w:szCs w:val="22"/>
        </w:rPr>
        <w:t>s</w:t>
      </w:r>
      <w:r w:rsidRPr="009B420F">
        <w:rPr>
          <w:rStyle w:val="normaltextrun"/>
          <w:rFonts w:ascii="Segoe UI Semilight" w:eastAsiaTheme="majorEastAsia" w:hAnsi="Segoe UI Semilight" w:cs="Segoe UI Semilight"/>
          <w:szCs w:val="22"/>
        </w:rPr>
        <w:t xml:space="preserve">afeguarding pages can be </w:t>
      </w:r>
      <w:r w:rsidRPr="00C107F1">
        <w:rPr>
          <w:rFonts w:ascii="Segoe UI Semilight" w:eastAsiaTheme="majorEastAsia" w:hAnsi="Segoe UI Semilight" w:cs="Segoe UI Semilight"/>
          <w:szCs w:val="22"/>
        </w:rPr>
        <w:t xml:space="preserve">found </w:t>
      </w:r>
      <w:hyperlink r:id="rId18" w:history="1">
        <w:r w:rsidRPr="00C107F1">
          <w:rPr>
            <w:rStyle w:val="Hyperlink"/>
            <w:rFonts w:ascii="Segoe UI Semilight" w:eastAsiaTheme="majorEastAsia" w:hAnsi="Segoe UI Semilight" w:cs="Segoe UI Semilight"/>
            <w:szCs w:val="22"/>
          </w:rPr>
          <w:t>here</w:t>
        </w:r>
      </w:hyperlink>
      <w:r w:rsidRPr="009B420F">
        <w:rPr>
          <w:rStyle w:val="normaltextrun"/>
          <w:rFonts w:ascii="Segoe UI Semilight" w:eastAsiaTheme="majorEastAsia" w:hAnsi="Segoe UI Semilight" w:cs="Segoe UI Semilight"/>
          <w:szCs w:val="22"/>
        </w:rPr>
        <w:t>.</w:t>
      </w:r>
      <w:r w:rsidRPr="009B420F">
        <w:rPr>
          <w:rStyle w:val="normaltextrun"/>
          <w:rFonts w:ascii="Segoe UI Semilight" w:eastAsiaTheme="majorEastAsia" w:hAnsi="Segoe UI Semilight" w:cs="Segoe UI Semilight"/>
        </w:rPr>
        <w:t> </w:t>
      </w:r>
    </w:p>
    <w:p w14:paraId="479D7FF4" w14:textId="77777777" w:rsidR="00855DD8" w:rsidRPr="000D0AA5" w:rsidRDefault="00855DD8" w:rsidP="009B420F">
      <w:pPr>
        <w:pStyle w:val="paragraph"/>
        <w:spacing w:before="0" w:beforeAutospacing="0" w:after="0" w:afterAutospacing="0" w:line="276" w:lineRule="auto"/>
        <w:textAlignment w:val="baseline"/>
        <w:rPr>
          <w:rFonts w:ascii="Segoe UI" w:hAnsi="Segoe UI" w:cs="Segoe UI"/>
          <w:sz w:val="18"/>
          <w:szCs w:val="18"/>
        </w:rPr>
      </w:pPr>
    </w:p>
    <w:p w14:paraId="21C5B6A8" w14:textId="77777777" w:rsidR="000D0AA5" w:rsidRPr="009B420F" w:rsidRDefault="000D0AA5" w:rsidP="009B420F">
      <w:pPr>
        <w:pStyle w:val="ListParagraph"/>
        <w:numPr>
          <w:ilvl w:val="0"/>
          <w:numId w:val="3"/>
        </w:numPr>
        <w:spacing w:line="276" w:lineRule="auto"/>
        <w:rPr>
          <w:rFonts w:ascii="Segoe UI Semibold" w:hAnsi="Segoe UI Semibold" w:cs="Segoe UI Semibold"/>
        </w:rPr>
      </w:pPr>
      <w:r>
        <w:rPr>
          <w:rFonts w:ascii="Segoe UI Semibold" w:hAnsi="Segoe UI Semibold" w:cs="Segoe UI Semibold"/>
        </w:rPr>
        <w:t>Q: The s</w:t>
      </w:r>
      <w:r w:rsidR="00855DD8" w:rsidRPr="000D0AA5">
        <w:rPr>
          <w:rFonts w:ascii="Segoe UI Semibold" w:hAnsi="Segoe UI Semibold" w:cs="Segoe UI Semibold"/>
          <w:sz w:val="24"/>
        </w:rPr>
        <w:t>candal seems to have links to Parachurch</w:t>
      </w:r>
      <w:r w:rsidR="00327DC5" w:rsidRPr="000D0AA5">
        <w:rPr>
          <w:rFonts w:ascii="Segoe UI Semibold" w:hAnsi="Segoe UI Semibold" w:cs="Segoe UI Semibold"/>
          <w:sz w:val="24"/>
        </w:rPr>
        <w:t xml:space="preserve"> Organisations</w:t>
      </w:r>
      <w:r w:rsidR="00855DD8" w:rsidRPr="000D0AA5">
        <w:rPr>
          <w:rFonts w:ascii="Segoe UI Semibold" w:hAnsi="Segoe UI Semibold" w:cs="Segoe UI Semibold"/>
          <w:sz w:val="24"/>
        </w:rPr>
        <w:t xml:space="preserve">. Do we have links to those </w:t>
      </w:r>
      <w:r w:rsidR="00327DC5" w:rsidRPr="000D0AA5">
        <w:rPr>
          <w:rFonts w:ascii="Segoe UI Semibold" w:hAnsi="Segoe UI Semibold" w:cs="Segoe UI Semibold"/>
          <w:sz w:val="24"/>
        </w:rPr>
        <w:t>organisations</w:t>
      </w:r>
      <w:r w:rsidR="00855DD8" w:rsidRPr="000D0AA5">
        <w:rPr>
          <w:rFonts w:ascii="Segoe UI Semibold" w:hAnsi="Segoe UI Semibold" w:cs="Segoe UI Semibold"/>
          <w:sz w:val="24"/>
        </w:rPr>
        <w:t xml:space="preserve"> so we can work with them to improve their safeguarding practices? </w:t>
      </w:r>
    </w:p>
    <w:p w14:paraId="3C137FD1" w14:textId="77777777" w:rsidR="009B420F" w:rsidRDefault="009B420F" w:rsidP="009B420F">
      <w:pPr>
        <w:pStyle w:val="ListParagraph"/>
        <w:spacing w:line="276" w:lineRule="auto"/>
        <w:rPr>
          <w:rFonts w:ascii="Segoe UI Semibold" w:hAnsi="Segoe UI Semibold" w:cs="Segoe UI Semibold"/>
        </w:rPr>
      </w:pPr>
    </w:p>
    <w:p w14:paraId="014A8384" w14:textId="363920E8" w:rsidR="000D0AA5" w:rsidRPr="009B420F"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 xml:space="preserve">We recognise the need for greater understanding of where parachurch organisations operate within the </w:t>
      </w:r>
      <w:r w:rsidR="00C107F1">
        <w:rPr>
          <w:rStyle w:val="normaltextrun"/>
          <w:rFonts w:ascii="Segoe UI Semilight" w:eastAsiaTheme="majorEastAsia" w:hAnsi="Segoe UI Semilight" w:cs="Segoe UI Semilight"/>
          <w:szCs w:val="22"/>
        </w:rPr>
        <w:t>d</w:t>
      </w:r>
      <w:r w:rsidRPr="009B420F">
        <w:rPr>
          <w:rStyle w:val="normaltextrun"/>
          <w:rFonts w:ascii="Segoe UI Semilight" w:eastAsiaTheme="majorEastAsia" w:hAnsi="Segoe UI Semilight" w:cs="Segoe UI Semilight"/>
          <w:szCs w:val="22"/>
        </w:rPr>
        <w:t xml:space="preserve">iocese so we can link in to offer </w:t>
      </w:r>
      <w:r w:rsidR="00C107F1">
        <w:rPr>
          <w:rStyle w:val="normaltextrun"/>
          <w:rFonts w:ascii="Segoe UI Semilight" w:eastAsiaTheme="majorEastAsia" w:hAnsi="Segoe UI Semilight" w:cs="Segoe UI Semilight"/>
          <w:szCs w:val="22"/>
        </w:rPr>
        <w:t>s</w:t>
      </w:r>
      <w:r w:rsidRPr="009B420F">
        <w:rPr>
          <w:rStyle w:val="normaltextrun"/>
          <w:rFonts w:ascii="Segoe UI Semilight" w:eastAsiaTheme="majorEastAsia" w:hAnsi="Segoe UI Semilight" w:cs="Segoe UI Semilight"/>
          <w:szCs w:val="22"/>
        </w:rPr>
        <w:t>afeguarding support. </w:t>
      </w:r>
      <w:r w:rsidR="00327DC5" w:rsidRPr="009B420F">
        <w:rPr>
          <w:rStyle w:val="normaltextrun"/>
          <w:rFonts w:ascii="Segoe UI Semilight" w:eastAsiaTheme="majorEastAsia" w:hAnsi="Segoe UI Semilight" w:cs="Segoe UI Semilight"/>
        </w:rPr>
        <w:t>We have provided support in</w:t>
      </w:r>
      <w:r w:rsidR="003047F2">
        <w:rPr>
          <w:rStyle w:val="normaltextrun"/>
          <w:rFonts w:ascii="Segoe UI Semilight" w:eastAsiaTheme="majorEastAsia" w:hAnsi="Segoe UI Semilight" w:cs="Segoe UI Semilight"/>
        </w:rPr>
        <w:t xml:space="preserve"> the</w:t>
      </w:r>
      <w:r w:rsidR="00327DC5" w:rsidRPr="009B420F">
        <w:rPr>
          <w:rStyle w:val="normaltextrun"/>
          <w:rFonts w:ascii="Segoe UI Semilight" w:eastAsiaTheme="majorEastAsia" w:hAnsi="Segoe UI Semilight" w:cs="Segoe UI Semilight"/>
        </w:rPr>
        <w:t xml:space="preserve"> past but our relationship with them is often through personal contact rather than formal involvement. </w:t>
      </w:r>
    </w:p>
    <w:p w14:paraId="0D48E0D7" w14:textId="77777777" w:rsidR="000D0AA5" w:rsidRPr="009B420F" w:rsidRDefault="000D0AA5" w:rsidP="009B420F">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szCs w:val="22"/>
        </w:rPr>
      </w:pPr>
    </w:p>
    <w:p w14:paraId="5525F04A" w14:textId="5080B4A0" w:rsidR="000D0AA5" w:rsidRPr="009B420F"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 xml:space="preserve">Post meeting, the senior </w:t>
      </w:r>
      <w:r w:rsidR="000D0AA5" w:rsidRPr="009B420F">
        <w:rPr>
          <w:rStyle w:val="normaltextrun"/>
          <w:rFonts w:ascii="Segoe UI Semilight" w:eastAsiaTheme="majorEastAsia" w:hAnsi="Segoe UI Semilight" w:cs="Segoe UI Semilight"/>
          <w:szCs w:val="22"/>
        </w:rPr>
        <w:t xml:space="preserve">leadership </w:t>
      </w:r>
      <w:r w:rsidRPr="009B420F">
        <w:rPr>
          <w:rStyle w:val="normaltextrun"/>
          <w:rFonts w:ascii="Segoe UI Semilight" w:eastAsiaTheme="majorEastAsia" w:hAnsi="Segoe UI Semilight" w:cs="Segoe UI Semilight"/>
          <w:szCs w:val="22"/>
        </w:rPr>
        <w:t xml:space="preserve">team shared with each other a list of known parachurch organisations operating in the diocese. There are no known concerns but if anyone is concerned about any parachurch organisation, please can they </w:t>
      </w:r>
      <w:r w:rsidR="000D0AA5" w:rsidRPr="009B420F">
        <w:rPr>
          <w:rStyle w:val="normaltextrun"/>
          <w:rFonts w:ascii="Segoe UI Semilight" w:eastAsiaTheme="majorEastAsia" w:hAnsi="Segoe UI Semilight" w:cs="Segoe UI Semilight"/>
          <w:szCs w:val="22"/>
        </w:rPr>
        <w:t>contact</w:t>
      </w:r>
      <w:r w:rsidRPr="009B420F">
        <w:rPr>
          <w:rStyle w:val="normaltextrun"/>
          <w:rFonts w:ascii="Segoe UI Semilight" w:eastAsiaTheme="majorEastAsia" w:hAnsi="Segoe UI Semilight" w:cs="Segoe UI Semilight"/>
          <w:szCs w:val="22"/>
        </w:rPr>
        <w:t xml:space="preserve"> the </w:t>
      </w:r>
      <w:hyperlink r:id="rId19" w:history="1">
        <w:r w:rsidR="000A2E1E" w:rsidRPr="000A2E1E">
          <w:rPr>
            <w:rStyle w:val="Hyperlink"/>
            <w:rFonts w:ascii="Segoe UI Semilight" w:eastAsiaTheme="majorEastAsia" w:hAnsi="Segoe UI Semilight" w:cs="Segoe UI Semilight"/>
            <w:szCs w:val="22"/>
          </w:rPr>
          <w:t>d</w:t>
        </w:r>
        <w:r w:rsidRPr="000A2E1E">
          <w:rPr>
            <w:rStyle w:val="Hyperlink"/>
            <w:rFonts w:ascii="Segoe UI Semilight" w:eastAsiaTheme="majorEastAsia" w:hAnsi="Segoe UI Semilight" w:cs="Segoe UI Semilight"/>
            <w:szCs w:val="22"/>
          </w:rPr>
          <w:t xml:space="preserve">iocesan safeguarding </w:t>
        </w:r>
        <w:r w:rsidR="000A2E1E" w:rsidRPr="000A2E1E">
          <w:rPr>
            <w:rStyle w:val="Hyperlink"/>
            <w:rFonts w:ascii="Segoe UI Semilight" w:eastAsiaTheme="majorEastAsia" w:hAnsi="Segoe UI Semilight" w:cs="Segoe UI Semilight"/>
            <w:szCs w:val="22"/>
          </w:rPr>
          <w:t>t</w:t>
        </w:r>
        <w:r w:rsidRPr="000A2E1E">
          <w:rPr>
            <w:rStyle w:val="Hyperlink"/>
            <w:rFonts w:ascii="Segoe UI Semilight" w:eastAsiaTheme="majorEastAsia" w:hAnsi="Segoe UI Semilight" w:cs="Segoe UI Semilight"/>
            <w:szCs w:val="22"/>
          </w:rPr>
          <w:t>eam</w:t>
        </w:r>
      </w:hyperlink>
      <w:r w:rsidR="000D0AA5" w:rsidRPr="009B420F">
        <w:rPr>
          <w:rStyle w:val="normaltextrun"/>
          <w:rFonts w:ascii="Segoe UI Semilight" w:eastAsiaTheme="majorEastAsia" w:hAnsi="Segoe UI Semilight" w:cs="Segoe UI Semilight"/>
          <w:szCs w:val="22"/>
        </w:rPr>
        <w:t xml:space="preserve"> with information</w:t>
      </w:r>
      <w:r w:rsidR="003E0817" w:rsidRPr="009B420F">
        <w:rPr>
          <w:rStyle w:val="normaltextrun"/>
          <w:rFonts w:ascii="Segoe UI Semilight" w:eastAsiaTheme="majorEastAsia" w:hAnsi="Segoe UI Semilight" w:cs="Segoe UI Semilight"/>
          <w:szCs w:val="22"/>
        </w:rPr>
        <w:t>.</w:t>
      </w:r>
      <w:r w:rsidRPr="009B420F">
        <w:rPr>
          <w:rStyle w:val="normaltextrun"/>
          <w:rFonts w:ascii="Segoe UI Semilight" w:eastAsiaTheme="majorEastAsia" w:hAnsi="Segoe UI Semilight" w:cs="Segoe UI Semilight"/>
        </w:rPr>
        <w:t> </w:t>
      </w:r>
    </w:p>
    <w:p w14:paraId="0AD3F41D" w14:textId="77777777" w:rsidR="009B420F" w:rsidRDefault="009B420F" w:rsidP="009B420F">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szCs w:val="22"/>
        </w:rPr>
      </w:pPr>
    </w:p>
    <w:p w14:paraId="28BAEE82" w14:textId="44200AD2" w:rsidR="00327DC5" w:rsidRDefault="000D0AA5"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9B420F">
        <w:rPr>
          <w:rStyle w:val="normaltextrun"/>
          <w:rFonts w:ascii="Segoe UI Semilight" w:eastAsiaTheme="majorEastAsia" w:hAnsi="Segoe UI Semilight" w:cs="Segoe UI Semilight"/>
          <w:szCs w:val="22"/>
        </w:rPr>
        <w:t xml:space="preserve">The diocesan safeguarding team and senior leadership team </w:t>
      </w:r>
      <w:r w:rsidR="00327DC5" w:rsidRPr="009B420F">
        <w:rPr>
          <w:rStyle w:val="normaltextrun"/>
          <w:rFonts w:ascii="Segoe UI Semilight" w:eastAsiaTheme="majorEastAsia" w:hAnsi="Segoe UI Semilight" w:cs="Segoe UI Semilight"/>
          <w:szCs w:val="22"/>
        </w:rPr>
        <w:t>are also conscious of newer / ecumenical churches with whom we may have a loose relationship but there are gaps in our knowledge of their practices</w:t>
      </w:r>
      <w:r w:rsidR="0092404D" w:rsidRPr="009B420F">
        <w:rPr>
          <w:rStyle w:val="normaltextrun"/>
          <w:rFonts w:ascii="Segoe UI Semilight" w:eastAsiaTheme="majorEastAsia" w:hAnsi="Segoe UI Semilight" w:cs="Segoe UI Semilight"/>
          <w:szCs w:val="22"/>
        </w:rPr>
        <w:t xml:space="preserve"> which we seek to improve with further support and information from others</w:t>
      </w:r>
      <w:r w:rsidR="00EA2B7B" w:rsidRPr="009B420F">
        <w:rPr>
          <w:rStyle w:val="normaltextrun"/>
          <w:rFonts w:ascii="Segoe UI Semilight" w:eastAsiaTheme="majorEastAsia" w:hAnsi="Segoe UI Semilight" w:cs="Segoe UI Semilight"/>
          <w:szCs w:val="22"/>
        </w:rPr>
        <w:t>.</w:t>
      </w:r>
      <w:r w:rsidR="00EA2B7B">
        <w:rPr>
          <w:rStyle w:val="normaltextrun"/>
          <w:rFonts w:ascii="Segoe UI Semilight" w:eastAsiaTheme="majorEastAsia" w:hAnsi="Segoe UI Semilight" w:cs="Segoe UI Semilight"/>
          <w:szCs w:val="22"/>
        </w:rPr>
        <w:t xml:space="preserve"> </w:t>
      </w:r>
      <w:r w:rsidR="00352B7A">
        <w:rPr>
          <w:rStyle w:val="normaltextrun"/>
          <w:rFonts w:ascii="Segoe UI Semilight" w:eastAsiaTheme="majorEastAsia" w:hAnsi="Segoe UI Semilight" w:cs="Segoe UI Semilight"/>
          <w:szCs w:val="22"/>
        </w:rPr>
        <w:t xml:space="preserve">Please contact the </w:t>
      </w:r>
      <w:hyperlink r:id="rId20" w:history="1">
        <w:r w:rsidR="00352B7A" w:rsidRPr="00352B7A">
          <w:rPr>
            <w:rStyle w:val="Hyperlink"/>
            <w:rFonts w:ascii="Segoe UI Semilight" w:eastAsiaTheme="majorEastAsia" w:hAnsi="Segoe UI Semilight" w:cs="Segoe UI Semilight"/>
            <w:szCs w:val="22"/>
          </w:rPr>
          <w:t>diocesan safeguarding team</w:t>
        </w:r>
      </w:hyperlink>
      <w:r w:rsidR="00352B7A">
        <w:rPr>
          <w:rStyle w:val="normaltextrun"/>
          <w:rFonts w:ascii="Segoe UI Semilight" w:eastAsiaTheme="majorEastAsia" w:hAnsi="Segoe UI Semilight" w:cs="Segoe UI Semilight"/>
          <w:szCs w:val="22"/>
        </w:rPr>
        <w:t xml:space="preserve"> if you can offer any assistance and information.</w:t>
      </w:r>
    </w:p>
    <w:p w14:paraId="1ABFEB18" w14:textId="77777777" w:rsidR="004F33B7" w:rsidRDefault="004F33B7" w:rsidP="004F33B7">
      <w:pPr>
        <w:pStyle w:val="ListParagraph"/>
        <w:rPr>
          <w:rStyle w:val="normaltextrun"/>
          <w:rFonts w:eastAsiaTheme="majorEastAsia" w:cs="Segoe UI Semilight"/>
          <w:szCs w:val="22"/>
        </w:rPr>
      </w:pPr>
    </w:p>
    <w:p w14:paraId="33F563DC" w14:textId="77777777" w:rsidR="00327DC5" w:rsidRPr="000D0AA5" w:rsidRDefault="00327DC5" w:rsidP="009B420F">
      <w:pPr>
        <w:pStyle w:val="paragraph"/>
        <w:spacing w:before="0" w:beforeAutospacing="0" w:after="0" w:afterAutospacing="0" w:line="276" w:lineRule="auto"/>
        <w:textAlignment w:val="baseline"/>
        <w:rPr>
          <w:rFonts w:ascii="Segoe UI" w:hAnsi="Segoe UI" w:cs="Segoe UI"/>
          <w:sz w:val="18"/>
          <w:szCs w:val="18"/>
        </w:rPr>
      </w:pPr>
    </w:p>
    <w:p w14:paraId="32944265" w14:textId="02D5313C" w:rsidR="00855DD8" w:rsidRPr="0092404D" w:rsidRDefault="0092404D" w:rsidP="009B420F">
      <w:pPr>
        <w:pStyle w:val="ListParagraph"/>
        <w:numPr>
          <w:ilvl w:val="0"/>
          <w:numId w:val="3"/>
        </w:numPr>
        <w:spacing w:line="276" w:lineRule="auto"/>
        <w:rPr>
          <w:rFonts w:ascii="Segoe UI Semibold" w:hAnsi="Segoe UI Semibold" w:cs="Segoe UI Semibold"/>
          <w:sz w:val="24"/>
        </w:rPr>
      </w:pPr>
      <w:r>
        <w:rPr>
          <w:rFonts w:ascii="Segoe UI Semibold" w:hAnsi="Segoe UI Semibold" w:cs="Segoe UI Semibold"/>
        </w:rPr>
        <w:t xml:space="preserve">Q: Can the Bishop and others assure us that </w:t>
      </w:r>
      <w:r w:rsidR="00855DD8" w:rsidRPr="0092404D">
        <w:rPr>
          <w:rFonts w:ascii="Segoe UI Semibold" w:hAnsi="Segoe UI Semibold" w:cs="Segoe UI Semibold"/>
          <w:sz w:val="24"/>
        </w:rPr>
        <w:t xml:space="preserve">safeguarding concerns raised with the </w:t>
      </w:r>
      <w:r>
        <w:rPr>
          <w:rFonts w:ascii="Segoe UI Semibold" w:hAnsi="Segoe UI Semibold" w:cs="Segoe UI Semibold"/>
        </w:rPr>
        <w:t>d</w:t>
      </w:r>
      <w:r w:rsidR="00855DD8" w:rsidRPr="0092404D">
        <w:rPr>
          <w:rFonts w:ascii="Segoe UI Semibold" w:hAnsi="Segoe UI Semibold" w:cs="Segoe UI Semibold"/>
          <w:sz w:val="24"/>
        </w:rPr>
        <w:t xml:space="preserve">iocese </w:t>
      </w:r>
      <w:r w:rsidR="00035467">
        <w:rPr>
          <w:rFonts w:ascii="Segoe UI Semibold" w:hAnsi="Segoe UI Semibold" w:cs="Segoe UI Semibold"/>
          <w:sz w:val="24"/>
        </w:rPr>
        <w:t xml:space="preserve">are </w:t>
      </w:r>
      <w:r w:rsidR="00855DD8" w:rsidRPr="0092404D">
        <w:rPr>
          <w:rFonts w:ascii="Segoe UI Semibold" w:hAnsi="Segoe UI Semibold" w:cs="Segoe UI Semibold"/>
          <w:sz w:val="24"/>
        </w:rPr>
        <w:t xml:space="preserve">being investigated and not left </w:t>
      </w:r>
      <w:r w:rsidR="00035467">
        <w:rPr>
          <w:rFonts w:ascii="Segoe UI Semibold" w:hAnsi="Segoe UI Semibold" w:cs="Segoe UI Semibold"/>
          <w:sz w:val="24"/>
        </w:rPr>
        <w:t xml:space="preserve">to </w:t>
      </w:r>
      <w:r w:rsidR="00855DD8" w:rsidRPr="0092404D">
        <w:rPr>
          <w:rFonts w:ascii="Segoe UI Semibold" w:hAnsi="Segoe UI Semibold" w:cs="Segoe UI Semibold"/>
          <w:sz w:val="24"/>
        </w:rPr>
        <w:t>linger? </w:t>
      </w:r>
    </w:p>
    <w:p w14:paraId="7F7795BE" w14:textId="77777777" w:rsidR="00855DD8" w:rsidRPr="000D0AA5" w:rsidRDefault="00855DD8" w:rsidP="009B420F">
      <w:pPr>
        <w:pStyle w:val="paragraph"/>
        <w:spacing w:before="0" w:beforeAutospacing="0" w:after="0" w:afterAutospacing="0" w:line="276" w:lineRule="auto"/>
        <w:textAlignment w:val="baseline"/>
        <w:rPr>
          <w:rFonts w:ascii="Segoe UI" w:hAnsi="Segoe UI" w:cs="Segoe UI"/>
          <w:sz w:val="18"/>
          <w:szCs w:val="18"/>
        </w:rPr>
      </w:pPr>
    </w:p>
    <w:p w14:paraId="7CC3F1CE" w14:textId="3BF0C652" w:rsidR="00855DD8" w:rsidRPr="00035467"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szCs w:val="22"/>
        </w:rPr>
      </w:pPr>
      <w:r w:rsidRPr="00035467">
        <w:rPr>
          <w:rStyle w:val="normaltextrun"/>
          <w:rFonts w:ascii="Segoe UI Semilight" w:eastAsiaTheme="majorEastAsia" w:hAnsi="Segoe UI Semilight" w:cs="Segoe UI Semilight"/>
          <w:szCs w:val="22"/>
        </w:rPr>
        <w:t>We do deal with all safeguarding concerns, nothing is left to linger, and we act straight away. We discuss new concerns appropriately and allocate tasks and actions expeditiously. All concerns are recorded on the National Case Management System.</w:t>
      </w:r>
      <w:r w:rsidRPr="00035467">
        <w:rPr>
          <w:rStyle w:val="normaltextrun"/>
          <w:rFonts w:ascii="Segoe UI Semilight" w:eastAsiaTheme="majorEastAsia" w:hAnsi="Segoe UI Semilight" w:cs="Segoe UI Semilight"/>
        </w:rPr>
        <w:t> </w:t>
      </w:r>
    </w:p>
    <w:p w14:paraId="65AE66F1" w14:textId="77777777" w:rsidR="0092404D" w:rsidRPr="00035467" w:rsidRDefault="0092404D"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szCs w:val="22"/>
        </w:rPr>
      </w:pPr>
    </w:p>
    <w:p w14:paraId="0420793B" w14:textId="34962247" w:rsidR="00855DD8" w:rsidRPr="00035467" w:rsidRDefault="00855DD8"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rPr>
      </w:pPr>
      <w:r w:rsidRPr="00035467">
        <w:rPr>
          <w:rStyle w:val="normaltextrun"/>
          <w:rFonts w:ascii="Segoe UI Semilight" w:eastAsiaTheme="majorEastAsia" w:hAnsi="Segoe UI Semilight" w:cs="Segoe UI Semilight"/>
          <w:szCs w:val="22"/>
        </w:rPr>
        <w:t xml:space="preserve">The </w:t>
      </w:r>
      <w:r w:rsidR="00352B7A">
        <w:rPr>
          <w:rStyle w:val="normaltextrun"/>
          <w:rFonts w:ascii="Segoe UI Semilight" w:eastAsiaTheme="majorEastAsia" w:hAnsi="Segoe UI Semilight" w:cs="Segoe UI Semilight"/>
          <w:szCs w:val="22"/>
        </w:rPr>
        <w:t>s</w:t>
      </w:r>
      <w:r w:rsidRPr="00035467">
        <w:rPr>
          <w:rStyle w:val="normaltextrun"/>
          <w:rFonts w:ascii="Segoe UI Semilight" w:eastAsiaTheme="majorEastAsia" w:hAnsi="Segoe UI Semilight" w:cs="Segoe UI Semilight"/>
          <w:szCs w:val="22"/>
        </w:rPr>
        <w:t xml:space="preserve">afeguarding </w:t>
      </w:r>
      <w:r w:rsidR="00352B7A">
        <w:rPr>
          <w:rStyle w:val="normaltextrun"/>
          <w:rFonts w:ascii="Segoe UI Semilight" w:eastAsiaTheme="majorEastAsia" w:hAnsi="Segoe UI Semilight" w:cs="Segoe UI Semilight"/>
          <w:szCs w:val="22"/>
        </w:rPr>
        <w:t>t</w:t>
      </w:r>
      <w:r w:rsidRPr="00035467">
        <w:rPr>
          <w:rStyle w:val="normaltextrun"/>
          <w:rFonts w:ascii="Segoe UI Semilight" w:eastAsiaTheme="majorEastAsia" w:hAnsi="Segoe UI Semilight" w:cs="Segoe UI Semilight"/>
          <w:szCs w:val="22"/>
        </w:rPr>
        <w:t>eam work closely with the key stakeholder partners when carrying out investigations and make referrals to statutory agencies when necessary.</w:t>
      </w:r>
      <w:r w:rsidRPr="00035467">
        <w:rPr>
          <w:rStyle w:val="normaltextrun"/>
          <w:rFonts w:ascii="Segoe UI Semilight" w:eastAsiaTheme="majorEastAsia" w:hAnsi="Segoe UI Semilight" w:cs="Segoe UI Semilight"/>
        </w:rPr>
        <w:t> </w:t>
      </w:r>
    </w:p>
    <w:p w14:paraId="18628A25" w14:textId="77777777" w:rsidR="003E0817" w:rsidRPr="000D0AA5" w:rsidRDefault="003E0817" w:rsidP="009B420F">
      <w:pPr>
        <w:pStyle w:val="paragraph"/>
        <w:spacing w:before="0" w:beforeAutospacing="0" w:after="0" w:afterAutospacing="0" w:line="276" w:lineRule="auto"/>
        <w:textAlignment w:val="baseline"/>
        <w:rPr>
          <w:rStyle w:val="eop"/>
          <w:rFonts w:ascii="Segoe UI" w:eastAsiaTheme="majorEastAsia" w:hAnsi="Segoe UI" w:cs="Segoe UI"/>
          <w:szCs w:val="22"/>
        </w:rPr>
      </w:pPr>
    </w:p>
    <w:p w14:paraId="1DA13829" w14:textId="29BB4003" w:rsidR="005651F0" w:rsidRPr="0092404D" w:rsidRDefault="0092404D" w:rsidP="009B420F">
      <w:pPr>
        <w:pStyle w:val="ListParagraph"/>
        <w:numPr>
          <w:ilvl w:val="0"/>
          <w:numId w:val="3"/>
        </w:numPr>
        <w:spacing w:line="276" w:lineRule="auto"/>
        <w:rPr>
          <w:rFonts w:ascii="Segoe UI Semibold" w:hAnsi="Segoe UI Semibold" w:cs="Segoe UI Semibold"/>
          <w:sz w:val="24"/>
        </w:rPr>
      </w:pPr>
      <w:r>
        <w:rPr>
          <w:rFonts w:ascii="Segoe UI Semibold" w:hAnsi="Segoe UI Semibold" w:cs="Segoe UI Semibold"/>
        </w:rPr>
        <w:t xml:space="preserve">Q: </w:t>
      </w:r>
      <w:r w:rsidR="003047F2">
        <w:rPr>
          <w:rFonts w:ascii="Segoe UI Semibold" w:hAnsi="Segoe UI Semibold" w:cs="Segoe UI Semibold"/>
          <w:sz w:val="24"/>
        </w:rPr>
        <w:t>C</w:t>
      </w:r>
      <w:r w:rsidR="001701ED" w:rsidRPr="0092404D">
        <w:rPr>
          <w:rFonts w:ascii="Segoe UI Semibold" w:hAnsi="Segoe UI Semibold" w:cs="Segoe UI Semibold"/>
          <w:sz w:val="24"/>
        </w:rPr>
        <w:t xml:space="preserve">omments were made about </w:t>
      </w:r>
      <w:r w:rsidR="003E0817" w:rsidRPr="0092404D">
        <w:rPr>
          <w:rFonts w:ascii="Segoe UI Semibold" w:hAnsi="Segoe UI Semibold" w:cs="Segoe UI Semibold"/>
          <w:sz w:val="24"/>
        </w:rPr>
        <w:t>whether the burden of future compliance in safeguarding would rest solely with PCCs and parish clergy, or be more widely shared</w:t>
      </w:r>
      <w:r w:rsidR="003047F2" w:rsidRPr="0092404D">
        <w:rPr>
          <w:rFonts w:ascii="Segoe UI Semibold" w:hAnsi="Segoe UI Semibold" w:cs="Segoe UI Semibold"/>
          <w:sz w:val="24"/>
        </w:rPr>
        <w:t>?</w:t>
      </w:r>
      <w:r w:rsidR="003047F2">
        <w:rPr>
          <w:rFonts w:ascii="Segoe UI Semibold" w:hAnsi="Segoe UI Semibold" w:cs="Segoe UI Semibold"/>
        </w:rPr>
        <w:t xml:space="preserve"> </w:t>
      </w:r>
      <w:r>
        <w:rPr>
          <w:rFonts w:ascii="Segoe UI Semibold" w:hAnsi="Segoe UI Semibold" w:cs="Segoe UI Semibold"/>
        </w:rPr>
        <w:t>The responses to these comments are listed below:</w:t>
      </w:r>
    </w:p>
    <w:p w14:paraId="0E1F120A" w14:textId="77777777" w:rsidR="003E0817" w:rsidRPr="000D0AA5" w:rsidRDefault="003E0817" w:rsidP="009B420F">
      <w:pPr>
        <w:pStyle w:val="paragraph"/>
        <w:spacing w:before="0" w:beforeAutospacing="0" w:after="0" w:afterAutospacing="0" w:line="276" w:lineRule="auto"/>
        <w:textAlignment w:val="baseline"/>
        <w:rPr>
          <w:rStyle w:val="eop"/>
          <w:rFonts w:ascii="Segoe UI" w:eastAsiaTheme="majorEastAsia" w:hAnsi="Segoe UI" w:cs="Segoe UI"/>
          <w:b/>
          <w:bCs/>
          <w:szCs w:val="22"/>
        </w:rPr>
      </w:pPr>
    </w:p>
    <w:p w14:paraId="255784EB" w14:textId="54764F99" w:rsidR="003E0817" w:rsidRPr="00035467" w:rsidRDefault="003E0817"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rPr>
      </w:pPr>
      <w:r w:rsidRPr="00035467">
        <w:rPr>
          <w:rStyle w:val="normaltextrun"/>
          <w:rFonts w:ascii="Segoe UI Semilight" w:eastAsiaTheme="majorEastAsia" w:hAnsi="Segoe UI Semilight" w:cs="Segoe UI Semilight"/>
        </w:rPr>
        <w:t xml:space="preserve">Good safeguarding practice and culture, and accountability, are a matter for all of us in the </w:t>
      </w:r>
      <w:r w:rsidR="00081EFD">
        <w:rPr>
          <w:rStyle w:val="normaltextrun"/>
          <w:rFonts w:ascii="Segoe UI Semilight" w:eastAsiaTheme="majorEastAsia" w:hAnsi="Segoe UI Semilight" w:cs="Segoe UI Semilight"/>
        </w:rPr>
        <w:t>d</w:t>
      </w:r>
      <w:r w:rsidRPr="00035467">
        <w:rPr>
          <w:rStyle w:val="normaltextrun"/>
          <w:rFonts w:ascii="Segoe UI Semilight" w:eastAsiaTheme="majorEastAsia" w:hAnsi="Segoe UI Semilight" w:cs="Segoe UI Semilight"/>
        </w:rPr>
        <w:t xml:space="preserve">iocese, whatever role we hold. Remember that </w:t>
      </w:r>
      <w:r w:rsidR="00081EFD">
        <w:rPr>
          <w:rStyle w:val="normaltextrun"/>
          <w:rFonts w:ascii="Segoe UI Semilight" w:eastAsiaTheme="majorEastAsia" w:hAnsi="Segoe UI Semilight" w:cs="Segoe UI Semilight"/>
        </w:rPr>
        <w:t>s</w:t>
      </w:r>
      <w:r w:rsidRPr="00035467">
        <w:rPr>
          <w:rStyle w:val="normaltextrun"/>
          <w:rFonts w:ascii="Segoe UI Semilight" w:eastAsiaTheme="majorEastAsia" w:hAnsi="Segoe UI Semilight" w:cs="Segoe UI Semilight"/>
        </w:rPr>
        <w:t xml:space="preserve">afeguarding is everyone’s responsibility. </w:t>
      </w:r>
    </w:p>
    <w:p w14:paraId="06B4CBE2" w14:textId="77777777" w:rsidR="003E0817" w:rsidRPr="00035467" w:rsidRDefault="003E0817"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rPr>
      </w:pPr>
    </w:p>
    <w:p w14:paraId="7F8ECBEF" w14:textId="62F652C0" w:rsidR="003E0817" w:rsidRPr="00035467" w:rsidRDefault="003E0817" w:rsidP="009B420F">
      <w:pPr>
        <w:pStyle w:val="paragraph"/>
        <w:numPr>
          <w:ilvl w:val="1"/>
          <w:numId w:val="3"/>
        </w:numPr>
        <w:spacing w:before="0" w:beforeAutospacing="0" w:after="0" w:afterAutospacing="0" w:line="276" w:lineRule="auto"/>
        <w:textAlignment w:val="baseline"/>
        <w:rPr>
          <w:rStyle w:val="normaltextrun"/>
          <w:rFonts w:ascii="Segoe UI Semilight" w:eastAsiaTheme="majorEastAsia" w:hAnsi="Segoe UI Semilight" w:cs="Segoe UI Semilight"/>
        </w:rPr>
      </w:pPr>
      <w:r w:rsidRPr="00035467">
        <w:rPr>
          <w:rStyle w:val="normaltextrun"/>
          <w:rFonts w:ascii="Segoe UI Semilight" w:eastAsiaTheme="majorEastAsia" w:hAnsi="Segoe UI Semilight" w:cs="Segoe UI Semilight"/>
        </w:rPr>
        <w:t xml:space="preserve">Each organisation within the diocese </w:t>
      </w:r>
      <w:r w:rsidR="00D42721" w:rsidRPr="00035467">
        <w:rPr>
          <w:rStyle w:val="normaltextrun"/>
          <w:rFonts w:ascii="Segoe UI Semilight" w:eastAsiaTheme="majorEastAsia" w:hAnsi="Segoe UI Semilight" w:cs="Segoe UI Semilight"/>
        </w:rPr>
        <w:t>is</w:t>
      </w:r>
      <w:r w:rsidRPr="00035467">
        <w:rPr>
          <w:rStyle w:val="normaltextrun"/>
          <w:rFonts w:ascii="Segoe UI Semilight" w:eastAsiaTheme="majorEastAsia" w:hAnsi="Segoe UI Semilight" w:cs="Segoe UI Semilight"/>
        </w:rPr>
        <w:t xml:space="preserve"> encouraged to look at their practice in line with any new recommendations that come out of the Jay-Wilkinson review when they are published. Support and training will be</w:t>
      </w:r>
      <w:r w:rsidR="00624B66" w:rsidRPr="00035467">
        <w:rPr>
          <w:rStyle w:val="normaltextrun"/>
          <w:rFonts w:ascii="Segoe UI Semilight" w:eastAsiaTheme="majorEastAsia" w:hAnsi="Segoe UI Semilight" w:cs="Segoe UI Semilight"/>
        </w:rPr>
        <w:t xml:space="preserve"> </w:t>
      </w:r>
      <w:r w:rsidRPr="00035467">
        <w:rPr>
          <w:rStyle w:val="normaltextrun"/>
          <w:rFonts w:ascii="Segoe UI Semilight" w:eastAsiaTheme="majorEastAsia" w:hAnsi="Segoe UI Semilight" w:cs="Segoe UI Semilight"/>
        </w:rPr>
        <w:t>available</w:t>
      </w:r>
      <w:r w:rsidR="001701ED" w:rsidRPr="00035467">
        <w:rPr>
          <w:rStyle w:val="normaltextrun"/>
          <w:rFonts w:ascii="Segoe UI Semilight" w:eastAsiaTheme="majorEastAsia" w:hAnsi="Segoe UI Semilight" w:cs="Segoe UI Semilight"/>
        </w:rPr>
        <w:t>. We do recognise th</w:t>
      </w:r>
      <w:r w:rsidR="003047F2">
        <w:rPr>
          <w:rStyle w:val="normaltextrun"/>
          <w:rFonts w:ascii="Segoe UI Semilight" w:eastAsiaTheme="majorEastAsia" w:hAnsi="Segoe UI Semilight" w:cs="Segoe UI Semilight"/>
        </w:rPr>
        <w:t xml:space="preserve">e </w:t>
      </w:r>
      <w:r w:rsidR="001701ED" w:rsidRPr="00035467">
        <w:rPr>
          <w:rStyle w:val="normaltextrun"/>
          <w:rFonts w:ascii="Segoe UI Semilight" w:eastAsiaTheme="majorEastAsia" w:hAnsi="Segoe UI Semilight" w:cs="Segoe UI Semilight"/>
        </w:rPr>
        <w:t xml:space="preserve">good practice </w:t>
      </w:r>
      <w:r w:rsidR="003047F2">
        <w:rPr>
          <w:rStyle w:val="normaltextrun"/>
          <w:rFonts w:ascii="Segoe UI Semilight" w:eastAsiaTheme="majorEastAsia" w:hAnsi="Segoe UI Semilight" w:cs="Segoe UI Semilight"/>
        </w:rPr>
        <w:t xml:space="preserve">that </w:t>
      </w:r>
      <w:r w:rsidR="001701ED" w:rsidRPr="00035467">
        <w:rPr>
          <w:rStyle w:val="normaltextrun"/>
          <w:rFonts w:ascii="Segoe UI Semilight" w:eastAsiaTheme="majorEastAsia" w:hAnsi="Segoe UI Semilight" w:cs="Segoe UI Semilight"/>
        </w:rPr>
        <w:t xml:space="preserve">is already going on in parishes and that most of the findings in the </w:t>
      </w:r>
      <w:hyperlink r:id="rId21" w:history="1">
        <w:r w:rsidR="001701ED" w:rsidRPr="0006779C">
          <w:rPr>
            <w:rStyle w:val="Hyperlink"/>
            <w:rFonts w:ascii="Segoe UI Semilight" w:eastAsiaTheme="majorEastAsia" w:hAnsi="Segoe UI Semilight" w:cs="Segoe UI Semilight"/>
          </w:rPr>
          <w:t>Makin re</w:t>
        </w:r>
        <w:r w:rsidR="00CE1E81" w:rsidRPr="0006779C">
          <w:rPr>
            <w:rStyle w:val="Hyperlink"/>
            <w:rFonts w:ascii="Segoe UI Semilight" w:eastAsiaTheme="majorEastAsia" w:hAnsi="Segoe UI Semilight" w:cs="Segoe UI Semilight"/>
          </w:rPr>
          <w:t>view</w:t>
        </w:r>
      </w:hyperlink>
      <w:r w:rsidR="001701ED" w:rsidRPr="00035467">
        <w:rPr>
          <w:rStyle w:val="normaltextrun"/>
          <w:rFonts w:ascii="Segoe UI Semilight" w:eastAsiaTheme="majorEastAsia" w:hAnsi="Segoe UI Semilight" w:cs="Segoe UI Semilight"/>
        </w:rPr>
        <w:t xml:space="preserve"> relate to practice that has since been improved. We are confident that if parishes are carrying out current best practice guidance, then they will not be subject to an unreasonably increased burden. </w:t>
      </w:r>
    </w:p>
    <w:p w14:paraId="2BB7A428" w14:textId="77777777" w:rsidR="001701ED" w:rsidRDefault="001701ED"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rPr>
      </w:pPr>
    </w:p>
    <w:p w14:paraId="6C6784B1" w14:textId="77777777" w:rsidR="008F11EB" w:rsidRDefault="008F11EB"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rPr>
      </w:pPr>
    </w:p>
    <w:p w14:paraId="5B4E61B7" w14:textId="77777777" w:rsidR="008F11EB" w:rsidRDefault="008F11EB"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rPr>
      </w:pPr>
    </w:p>
    <w:p w14:paraId="63CF29B9" w14:textId="77777777" w:rsidR="008F11EB" w:rsidRDefault="008F11EB"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rPr>
      </w:pPr>
    </w:p>
    <w:p w14:paraId="65678C12" w14:textId="77777777" w:rsidR="008F11EB" w:rsidRPr="00035467" w:rsidRDefault="008F11EB" w:rsidP="00035467">
      <w:pPr>
        <w:pStyle w:val="paragraph"/>
        <w:spacing w:before="0" w:beforeAutospacing="0" w:after="0" w:afterAutospacing="0" w:line="276" w:lineRule="auto"/>
        <w:ind w:left="1440"/>
        <w:textAlignment w:val="baseline"/>
        <w:rPr>
          <w:rStyle w:val="normaltextrun"/>
          <w:rFonts w:ascii="Segoe UI Semilight" w:eastAsiaTheme="majorEastAsia" w:hAnsi="Segoe UI Semilight" w:cs="Segoe UI Semilight"/>
        </w:rPr>
      </w:pPr>
    </w:p>
    <w:p w14:paraId="7F78537E" w14:textId="257D782E" w:rsidR="001701ED" w:rsidRPr="00035467" w:rsidRDefault="003047F2" w:rsidP="00035467">
      <w:pPr>
        <w:spacing w:line="276" w:lineRule="auto"/>
        <w:rPr>
          <w:szCs w:val="22"/>
        </w:rPr>
      </w:pPr>
      <w:r>
        <w:rPr>
          <w:szCs w:val="22"/>
        </w:rPr>
        <w:lastRenderedPageBreak/>
        <w:t xml:space="preserve">Further questions and </w:t>
      </w:r>
      <w:r w:rsidR="001701ED" w:rsidRPr="00035467">
        <w:rPr>
          <w:szCs w:val="22"/>
        </w:rPr>
        <w:t xml:space="preserve">comments </w:t>
      </w:r>
      <w:r>
        <w:rPr>
          <w:szCs w:val="22"/>
        </w:rPr>
        <w:t>during the session fell outside the scope of those present</w:t>
      </w:r>
      <w:r w:rsidR="001701ED" w:rsidRPr="00035467">
        <w:rPr>
          <w:szCs w:val="22"/>
        </w:rPr>
        <w:t xml:space="preserve">. For example, </w:t>
      </w:r>
      <w:r w:rsidR="00D42721" w:rsidRPr="00035467">
        <w:rPr>
          <w:szCs w:val="22"/>
        </w:rPr>
        <w:t>a question about</w:t>
      </w:r>
      <w:r w:rsidR="001701ED" w:rsidRPr="00035467">
        <w:rPr>
          <w:szCs w:val="22"/>
        </w:rPr>
        <w:t xml:space="preserve"> the role of other agencies cited in the Makin report</w:t>
      </w:r>
      <w:r w:rsidR="00D42721" w:rsidRPr="00035467">
        <w:rPr>
          <w:szCs w:val="22"/>
        </w:rPr>
        <w:t xml:space="preserve"> </w:t>
      </w:r>
      <w:r w:rsidR="0092404D" w:rsidRPr="00035467">
        <w:rPr>
          <w:szCs w:val="22"/>
        </w:rPr>
        <w:t xml:space="preserve">where </w:t>
      </w:r>
      <w:r w:rsidR="0006779C">
        <w:rPr>
          <w:szCs w:val="22"/>
        </w:rPr>
        <w:t xml:space="preserve">a number of </w:t>
      </w:r>
      <w:r w:rsidR="00D42721" w:rsidRPr="00035467">
        <w:rPr>
          <w:szCs w:val="22"/>
        </w:rPr>
        <w:t xml:space="preserve">police </w:t>
      </w:r>
      <w:r w:rsidR="000D0AA5" w:rsidRPr="00035467">
        <w:rPr>
          <w:szCs w:val="22"/>
        </w:rPr>
        <w:t xml:space="preserve">forces failed to act </w:t>
      </w:r>
      <w:r w:rsidR="0092404D" w:rsidRPr="00035467">
        <w:rPr>
          <w:szCs w:val="22"/>
        </w:rPr>
        <w:t xml:space="preserve">on information </w:t>
      </w:r>
      <w:r w:rsidR="000D0AA5" w:rsidRPr="00035467">
        <w:rPr>
          <w:szCs w:val="22"/>
        </w:rPr>
        <w:t xml:space="preserve">was </w:t>
      </w:r>
      <w:r>
        <w:rPr>
          <w:szCs w:val="22"/>
        </w:rPr>
        <w:t xml:space="preserve">acknowledged and it was </w:t>
      </w:r>
      <w:r w:rsidR="0092404D" w:rsidRPr="00035467">
        <w:rPr>
          <w:szCs w:val="22"/>
        </w:rPr>
        <w:t>recognis</w:t>
      </w:r>
      <w:r>
        <w:rPr>
          <w:szCs w:val="22"/>
        </w:rPr>
        <w:t>ed</w:t>
      </w:r>
      <w:r w:rsidR="0092404D" w:rsidRPr="00035467">
        <w:rPr>
          <w:szCs w:val="22"/>
        </w:rPr>
        <w:t xml:space="preserve"> that </w:t>
      </w:r>
      <w:r>
        <w:rPr>
          <w:szCs w:val="22"/>
        </w:rPr>
        <w:t xml:space="preserve">other </w:t>
      </w:r>
      <w:r w:rsidR="0092404D" w:rsidRPr="00035467">
        <w:rPr>
          <w:szCs w:val="22"/>
        </w:rPr>
        <w:t>organisations must undertake their own scrutiny and investigation</w:t>
      </w:r>
      <w:r w:rsidR="000D0AA5" w:rsidRPr="00035467">
        <w:rPr>
          <w:szCs w:val="22"/>
        </w:rPr>
        <w:t xml:space="preserve">. A further comment from a participant </w:t>
      </w:r>
      <w:r w:rsidR="001701ED" w:rsidRPr="00035467">
        <w:rPr>
          <w:szCs w:val="22"/>
        </w:rPr>
        <w:t>highlight</w:t>
      </w:r>
      <w:r w:rsidR="000D0AA5" w:rsidRPr="00035467">
        <w:rPr>
          <w:szCs w:val="22"/>
        </w:rPr>
        <w:t>ed</w:t>
      </w:r>
      <w:r w:rsidR="001701ED" w:rsidRPr="00035467">
        <w:rPr>
          <w:szCs w:val="22"/>
        </w:rPr>
        <w:t xml:space="preserve"> the number of previous reports into the abuse</w:t>
      </w:r>
      <w:r w:rsidR="000D0AA5" w:rsidRPr="00035467">
        <w:rPr>
          <w:szCs w:val="22"/>
        </w:rPr>
        <w:t xml:space="preserve"> and failure to act </w:t>
      </w:r>
      <w:r w:rsidR="00637A2C">
        <w:rPr>
          <w:szCs w:val="22"/>
        </w:rPr>
        <w:t xml:space="preserve">on information about Smyth </w:t>
      </w:r>
      <w:r w:rsidR="000D0AA5" w:rsidRPr="00035467">
        <w:rPr>
          <w:szCs w:val="22"/>
        </w:rPr>
        <w:t xml:space="preserve">– this was </w:t>
      </w:r>
      <w:r w:rsidR="00637A2C">
        <w:rPr>
          <w:szCs w:val="22"/>
        </w:rPr>
        <w:t xml:space="preserve">framed as </w:t>
      </w:r>
      <w:r w:rsidR="000D0AA5" w:rsidRPr="00035467">
        <w:rPr>
          <w:szCs w:val="22"/>
        </w:rPr>
        <w:t xml:space="preserve">an observation rather than a </w:t>
      </w:r>
      <w:r w:rsidR="00637A2C">
        <w:rPr>
          <w:szCs w:val="22"/>
        </w:rPr>
        <w:t xml:space="preserve">specific </w:t>
      </w:r>
      <w:r w:rsidR="000D0AA5" w:rsidRPr="00035467">
        <w:rPr>
          <w:szCs w:val="22"/>
        </w:rPr>
        <w:t>question</w:t>
      </w:r>
      <w:r w:rsidR="001701ED" w:rsidRPr="00035467">
        <w:rPr>
          <w:szCs w:val="22"/>
        </w:rPr>
        <w:t>.</w:t>
      </w:r>
      <w:r w:rsidR="0092404D" w:rsidRPr="00035467">
        <w:rPr>
          <w:szCs w:val="22"/>
        </w:rPr>
        <w:t xml:space="preserve"> Individuals may wish to read </w:t>
      </w:r>
      <w:r w:rsidR="00637A2C">
        <w:rPr>
          <w:szCs w:val="22"/>
        </w:rPr>
        <w:t>the details of</w:t>
      </w:r>
      <w:r w:rsidR="0092404D" w:rsidRPr="00035467">
        <w:rPr>
          <w:szCs w:val="22"/>
        </w:rPr>
        <w:t xml:space="preserve"> reports relating to Smyth, which predate the Makin re</w:t>
      </w:r>
      <w:r w:rsidR="00627FFE">
        <w:rPr>
          <w:szCs w:val="22"/>
        </w:rPr>
        <w:t>view</w:t>
      </w:r>
      <w:r w:rsidRPr="00035467">
        <w:rPr>
          <w:szCs w:val="22"/>
        </w:rPr>
        <w:t xml:space="preserve">. </w:t>
      </w:r>
      <w:r w:rsidR="0092404D" w:rsidRPr="00035467">
        <w:rPr>
          <w:szCs w:val="22"/>
        </w:rPr>
        <w:t xml:space="preserve">Details of </w:t>
      </w:r>
      <w:r w:rsidR="00627FFE">
        <w:rPr>
          <w:szCs w:val="22"/>
        </w:rPr>
        <w:t xml:space="preserve">all </w:t>
      </w:r>
      <w:r w:rsidR="0092404D" w:rsidRPr="00035467">
        <w:rPr>
          <w:szCs w:val="22"/>
        </w:rPr>
        <w:t xml:space="preserve">these reports can be found </w:t>
      </w:r>
      <w:r w:rsidR="00637A2C">
        <w:rPr>
          <w:szCs w:val="22"/>
        </w:rPr>
        <w:t>i</w:t>
      </w:r>
      <w:r w:rsidR="0092404D" w:rsidRPr="00035467">
        <w:rPr>
          <w:szCs w:val="22"/>
        </w:rPr>
        <w:t xml:space="preserve">n the </w:t>
      </w:r>
      <w:hyperlink r:id="rId22" w:history="1">
        <w:r w:rsidR="00637A2C" w:rsidRPr="004C0195">
          <w:rPr>
            <w:rStyle w:val="Hyperlink"/>
            <w:szCs w:val="22"/>
          </w:rPr>
          <w:t>Makin re</w:t>
        </w:r>
        <w:r w:rsidR="00627FFE">
          <w:rPr>
            <w:rStyle w:val="Hyperlink"/>
            <w:szCs w:val="22"/>
          </w:rPr>
          <w:t>view</w:t>
        </w:r>
      </w:hyperlink>
      <w:r w:rsidR="00637A2C">
        <w:rPr>
          <w:szCs w:val="22"/>
        </w:rPr>
        <w:t>.</w:t>
      </w:r>
      <w:r w:rsidR="0092404D" w:rsidRPr="00035467">
        <w:rPr>
          <w:szCs w:val="22"/>
        </w:rPr>
        <w:t xml:space="preserve"> </w:t>
      </w:r>
    </w:p>
    <w:p w14:paraId="6978ED18" w14:textId="77777777" w:rsidR="008F11EB" w:rsidRDefault="008F11EB" w:rsidP="009B420F">
      <w:pPr>
        <w:spacing w:line="276" w:lineRule="auto"/>
        <w:rPr>
          <w:rFonts w:ascii="Segoe UI Semibold" w:hAnsi="Segoe UI Semibold" w:cs="Segoe UI Semibold"/>
          <w:sz w:val="24"/>
        </w:rPr>
      </w:pPr>
    </w:p>
    <w:p w14:paraId="04A2248F" w14:textId="5D3F8908" w:rsidR="00D46585" w:rsidRDefault="00035467" w:rsidP="009B420F">
      <w:pPr>
        <w:spacing w:line="276" w:lineRule="auto"/>
        <w:rPr>
          <w:rFonts w:ascii="Segoe UI Semibold" w:hAnsi="Segoe UI Semibold" w:cs="Segoe UI Semibold"/>
          <w:sz w:val="24"/>
        </w:rPr>
      </w:pPr>
      <w:r>
        <w:rPr>
          <w:rFonts w:ascii="Segoe UI Semibold" w:hAnsi="Segoe UI Semibold" w:cs="Segoe UI Semibold"/>
          <w:sz w:val="24"/>
        </w:rPr>
        <w:t xml:space="preserve">The following are not </w:t>
      </w:r>
      <w:r w:rsidR="00D46585" w:rsidRPr="00035467">
        <w:rPr>
          <w:rFonts w:ascii="Segoe UI Semibold" w:hAnsi="Segoe UI Semibold" w:cs="Segoe UI Semibold"/>
          <w:sz w:val="24"/>
        </w:rPr>
        <w:t>question</w:t>
      </w:r>
      <w:r>
        <w:rPr>
          <w:rFonts w:ascii="Segoe UI Semibold" w:hAnsi="Segoe UI Semibold" w:cs="Segoe UI Semibold"/>
          <w:sz w:val="24"/>
        </w:rPr>
        <w:t xml:space="preserve">s </w:t>
      </w:r>
      <w:r w:rsidR="00637A2C">
        <w:rPr>
          <w:rFonts w:ascii="Segoe UI Semibold" w:hAnsi="Segoe UI Semibold" w:cs="Segoe UI Semibold"/>
          <w:sz w:val="24"/>
        </w:rPr>
        <w:t xml:space="preserve">that were raised during </w:t>
      </w:r>
      <w:r>
        <w:rPr>
          <w:rFonts w:ascii="Segoe UI Semibold" w:hAnsi="Segoe UI Semibold" w:cs="Segoe UI Semibold"/>
          <w:sz w:val="24"/>
        </w:rPr>
        <w:t xml:space="preserve">the online session but </w:t>
      </w:r>
      <w:r w:rsidR="00637A2C">
        <w:rPr>
          <w:rFonts w:ascii="Segoe UI Semibold" w:hAnsi="Segoe UI Semibold" w:cs="Segoe UI Semibold"/>
          <w:sz w:val="24"/>
        </w:rPr>
        <w:t>are</w:t>
      </w:r>
      <w:r>
        <w:rPr>
          <w:rFonts w:ascii="Segoe UI Semibold" w:hAnsi="Segoe UI Semibold" w:cs="Segoe UI Semibold"/>
          <w:sz w:val="24"/>
        </w:rPr>
        <w:t xml:space="preserve"> mandatory </w:t>
      </w:r>
      <w:r w:rsidR="0092404D" w:rsidRPr="00035467">
        <w:rPr>
          <w:rFonts w:ascii="Segoe UI Semibold" w:hAnsi="Segoe UI Semibold" w:cs="Segoe UI Semibold"/>
          <w:sz w:val="24"/>
        </w:rPr>
        <w:t xml:space="preserve">information </w:t>
      </w:r>
      <w:r w:rsidR="00637A2C">
        <w:rPr>
          <w:rFonts w:ascii="Segoe UI Semibold" w:hAnsi="Segoe UI Semibold" w:cs="Segoe UI Semibold"/>
          <w:sz w:val="24"/>
        </w:rPr>
        <w:t xml:space="preserve">and support </w:t>
      </w:r>
      <w:r>
        <w:rPr>
          <w:rFonts w:ascii="Segoe UI Semibold" w:hAnsi="Segoe UI Semibold" w:cs="Segoe UI Semibold"/>
          <w:sz w:val="24"/>
        </w:rPr>
        <w:t>for all</w:t>
      </w:r>
      <w:r w:rsidR="0092404D" w:rsidRPr="00035467">
        <w:rPr>
          <w:rFonts w:ascii="Segoe UI Semibold" w:hAnsi="Segoe UI Semibold" w:cs="Segoe UI Semibold"/>
          <w:sz w:val="24"/>
        </w:rPr>
        <w:t xml:space="preserve"> parish and benefice officers to read and </w:t>
      </w:r>
      <w:r w:rsidR="009B420F" w:rsidRPr="00035467">
        <w:rPr>
          <w:rFonts w:ascii="Segoe UI Semibold" w:hAnsi="Segoe UI Semibold" w:cs="Segoe UI Semibold"/>
          <w:sz w:val="24"/>
        </w:rPr>
        <w:t>action</w:t>
      </w:r>
      <w:r w:rsidR="0092404D" w:rsidRPr="00035467">
        <w:rPr>
          <w:rFonts w:ascii="Segoe UI Semibold" w:hAnsi="Segoe UI Semibold" w:cs="Segoe UI Semibold"/>
          <w:sz w:val="24"/>
        </w:rPr>
        <w:t>:</w:t>
      </w:r>
    </w:p>
    <w:p w14:paraId="14781162" w14:textId="77777777" w:rsidR="008F11EB" w:rsidRPr="00035467" w:rsidRDefault="008F11EB" w:rsidP="009B420F">
      <w:pPr>
        <w:spacing w:line="276" w:lineRule="auto"/>
        <w:rPr>
          <w:rFonts w:ascii="Segoe UI Semibold" w:hAnsi="Segoe UI Semibold" w:cs="Segoe UI Semibold"/>
          <w:sz w:val="24"/>
        </w:rPr>
      </w:pPr>
    </w:p>
    <w:p w14:paraId="7B22E7EA" w14:textId="7A6BDA68" w:rsidR="00327DC5" w:rsidRPr="00035467" w:rsidRDefault="00D46585" w:rsidP="00035467">
      <w:pPr>
        <w:spacing w:line="276" w:lineRule="auto"/>
        <w:rPr>
          <w:szCs w:val="22"/>
        </w:rPr>
      </w:pPr>
      <w:r w:rsidRPr="00035467">
        <w:rPr>
          <w:szCs w:val="22"/>
        </w:rPr>
        <w:t xml:space="preserve">Further information </w:t>
      </w:r>
      <w:r w:rsidR="0092404D" w:rsidRPr="00035467">
        <w:rPr>
          <w:szCs w:val="22"/>
        </w:rPr>
        <w:t xml:space="preserve">on safeguarding </w:t>
      </w:r>
      <w:r w:rsidRPr="00035467">
        <w:rPr>
          <w:szCs w:val="22"/>
        </w:rPr>
        <w:t xml:space="preserve">can be found in </w:t>
      </w:r>
      <w:r w:rsidR="0028542A">
        <w:rPr>
          <w:szCs w:val="22"/>
        </w:rPr>
        <w:t>“</w:t>
      </w:r>
      <w:hyperlink r:id="rId23" w:history="1">
        <w:r w:rsidRPr="0028542A">
          <w:rPr>
            <w:rStyle w:val="Hyperlink"/>
            <w:i/>
            <w:iCs/>
            <w:szCs w:val="22"/>
          </w:rPr>
          <w:t>The Parish Safeguarding Handbook</w:t>
        </w:r>
      </w:hyperlink>
      <w:r w:rsidR="0028542A">
        <w:rPr>
          <w:szCs w:val="22"/>
        </w:rPr>
        <w:t>”</w:t>
      </w:r>
      <w:r w:rsidRPr="00035467">
        <w:rPr>
          <w:szCs w:val="22"/>
        </w:rPr>
        <w:t xml:space="preserve">. Please </w:t>
      </w:r>
      <w:hyperlink r:id="rId24" w:history="1">
        <w:r w:rsidRPr="0028542A">
          <w:rPr>
            <w:rStyle w:val="Hyperlink"/>
            <w:szCs w:val="22"/>
          </w:rPr>
          <w:t>click here</w:t>
        </w:r>
      </w:hyperlink>
      <w:r w:rsidRPr="00035467">
        <w:rPr>
          <w:szCs w:val="22"/>
        </w:rPr>
        <w:t xml:space="preserve"> for m</w:t>
      </w:r>
      <w:r w:rsidR="0009173B" w:rsidRPr="00035467">
        <w:rPr>
          <w:szCs w:val="22"/>
        </w:rPr>
        <w:t>ore</w:t>
      </w:r>
      <w:r w:rsidRPr="00035467">
        <w:rPr>
          <w:szCs w:val="22"/>
        </w:rPr>
        <w:t xml:space="preserve"> information.</w:t>
      </w:r>
    </w:p>
    <w:p w14:paraId="4B7138EE" w14:textId="77777777" w:rsidR="008F11EB" w:rsidRDefault="008F11EB" w:rsidP="009B420F">
      <w:pPr>
        <w:spacing w:line="276" w:lineRule="auto"/>
        <w:rPr>
          <w:rFonts w:ascii="Segoe UI Semibold" w:hAnsi="Segoe UI Semibold" w:cs="Segoe UI Semibold"/>
          <w:sz w:val="24"/>
        </w:rPr>
      </w:pPr>
    </w:p>
    <w:p w14:paraId="4A28C5D1" w14:textId="5F2C8EDA" w:rsidR="00327DC5" w:rsidRPr="00035467" w:rsidRDefault="0092404D" w:rsidP="009B420F">
      <w:pPr>
        <w:spacing w:line="276" w:lineRule="auto"/>
        <w:rPr>
          <w:rFonts w:ascii="Segoe UI Semibold" w:hAnsi="Segoe UI Semibold" w:cs="Segoe UI Semibold"/>
          <w:sz w:val="24"/>
        </w:rPr>
      </w:pPr>
      <w:r w:rsidRPr="0092404D">
        <w:rPr>
          <w:rFonts w:ascii="Segoe UI Semibold" w:hAnsi="Segoe UI Semibold" w:cs="Segoe UI Semibold"/>
          <w:sz w:val="24"/>
        </w:rPr>
        <w:t>How can we make s</w:t>
      </w:r>
      <w:r w:rsidR="00327DC5" w:rsidRPr="0092404D">
        <w:rPr>
          <w:rFonts w:ascii="Segoe UI Semibold" w:hAnsi="Segoe UI Semibold" w:cs="Segoe UI Semibold"/>
          <w:sz w:val="24"/>
        </w:rPr>
        <w:t>afeguarding more prominent</w:t>
      </w:r>
      <w:r w:rsidRPr="0092404D">
        <w:rPr>
          <w:rFonts w:ascii="Segoe UI Semibold" w:hAnsi="Segoe UI Semibold" w:cs="Segoe UI Semibold"/>
          <w:sz w:val="24"/>
        </w:rPr>
        <w:t xml:space="preserve"> in our churches?</w:t>
      </w:r>
    </w:p>
    <w:p w14:paraId="297A087C" w14:textId="1D8DF543" w:rsidR="0092404D" w:rsidRPr="00035467" w:rsidRDefault="0092404D" w:rsidP="00035467">
      <w:pPr>
        <w:spacing w:line="276" w:lineRule="auto"/>
        <w:rPr>
          <w:szCs w:val="22"/>
        </w:rPr>
      </w:pPr>
      <w:r w:rsidRPr="00035467">
        <w:rPr>
          <w:szCs w:val="22"/>
        </w:rPr>
        <w:t xml:space="preserve">The following list of eight simple digital changes </w:t>
      </w:r>
      <w:r w:rsidR="00035467">
        <w:rPr>
          <w:szCs w:val="22"/>
        </w:rPr>
        <w:t xml:space="preserve">can be </w:t>
      </w:r>
      <w:r w:rsidRPr="00035467">
        <w:rPr>
          <w:szCs w:val="22"/>
        </w:rPr>
        <w:t>add</w:t>
      </w:r>
      <w:r w:rsidR="00035467">
        <w:rPr>
          <w:szCs w:val="22"/>
        </w:rPr>
        <w:t>ed</w:t>
      </w:r>
      <w:r w:rsidRPr="00035467">
        <w:rPr>
          <w:szCs w:val="22"/>
        </w:rPr>
        <w:t xml:space="preserve"> to a parish/benefice website and Church Near You </w:t>
      </w:r>
      <w:r w:rsidR="00035467">
        <w:rPr>
          <w:szCs w:val="22"/>
        </w:rPr>
        <w:t>p</w:t>
      </w:r>
      <w:r w:rsidRPr="00035467">
        <w:rPr>
          <w:szCs w:val="22"/>
        </w:rPr>
        <w:t>rofile:</w:t>
      </w:r>
    </w:p>
    <w:p w14:paraId="1939BF04" w14:textId="2067EAF7" w:rsidR="00327DC5" w:rsidRPr="00035467" w:rsidRDefault="00327DC5" w:rsidP="00035467">
      <w:pPr>
        <w:pStyle w:val="ListParagraph"/>
        <w:numPr>
          <w:ilvl w:val="0"/>
          <w:numId w:val="4"/>
        </w:numPr>
        <w:spacing w:line="276" w:lineRule="auto"/>
        <w:rPr>
          <w:szCs w:val="22"/>
        </w:rPr>
      </w:pPr>
      <w:r w:rsidRPr="00035467">
        <w:rPr>
          <w:szCs w:val="22"/>
        </w:rPr>
        <w:t>Advertise Safeguarding events on the home page</w:t>
      </w:r>
      <w:r w:rsidR="0092404D" w:rsidRPr="00035467">
        <w:rPr>
          <w:szCs w:val="22"/>
        </w:rPr>
        <w:t xml:space="preserve"> of the parish/benefice website</w:t>
      </w:r>
      <w:r w:rsidRPr="00035467">
        <w:rPr>
          <w:szCs w:val="22"/>
        </w:rPr>
        <w:t>.</w:t>
      </w:r>
    </w:p>
    <w:p w14:paraId="5761B8FE" w14:textId="4E2AC256" w:rsidR="00327DC5" w:rsidRPr="00035467" w:rsidRDefault="00327DC5" w:rsidP="00035467">
      <w:pPr>
        <w:pStyle w:val="ListParagraph"/>
        <w:numPr>
          <w:ilvl w:val="0"/>
          <w:numId w:val="4"/>
        </w:numPr>
        <w:spacing w:line="276" w:lineRule="auto"/>
        <w:rPr>
          <w:szCs w:val="22"/>
        </w:rPr>
      </w:pPr>
      <w:r w:rsidRPr="00035467">
        <w:rPr>
          <w:szCs w:val="22"/>
        </w:rPr>
        <w:t xml:space="preserve">Consider having an individual Safeguarding tab and make it stand out with </w:t>
      </w:r>
      <w:r w:rsidR="0092404D" w:rsidRPr="00035467">
        <w:rPr>
          <w:szCs w:val="22"/>
        </w:rPr>
        <w:t>a distinct colour</w:t>
      </w:r>
      <w:r w:rsidRPr="00035467">
        <w:rPr>
          <w:szCs w:val="22"/>
        </w:rPr>
        <w:t xml:space="preserve"> or </w:t>
      </w:r>
      <w:r w:rsidR="00D42721" w:rsidRPr="00035467">
        <w:rPr>
          <w:szCs w:val="22"/>
        </w:rPr>
        <w:t>font.</w:t>
      </w:r>
    </w:p>
    <w:p w14:paraId="5B02DF7C" w14:textId="76187D38" w:rsidR="00327DC5" w:rsidRPr="00035467" w:rsidRDefault="00327DC5" w:rsidP="00035467">
      <w:pPr>
        <w:pStyle w:val="ListParagraph"/>
        <w:numPr>
          <w:ilvl w:val="0"/>
          <w:numId w:val="4"/>
        </w:numPr>
        <w:spacing w:line="276" w:lineRule="auto"/>
        <w:rPr>
          <w:szCs w:val="22"/>
        </w:rPr>
      </w:pPr>
      <w:r w:rsidRPr="00035467">
        <w:rPr>
          <w:szCs w:val="22"/>
        </w:rPr>
        <w:t>Consider neurodiversity when designing your webpage. Use plain English, a clear font, such as Open Sans and avoid using red and yellow fonts.</w:t>
      </w:r>
    </w:p>
    <w:p w14:paraId="18447184" w14:textId="77777777" w:rsidR="00327DC5" w:rsidRPr="00035467" w:rsidRDefault="00327DC5" w:rsidP="00035467">
      <w:pPr>
        <w:pStyle w:val="ListParagraph"/>
        <w:numPr>
          <w:ilvl w:val="0"/>
          <w:numId w:val="4"/>
        </w:numPr>
        <w:spacing w:line="276" w:lineRule="auto"/>
        <w:rPr>
          <w:szCs w:val="22"/>
        </w:rPr>
      </w:pPr>
      <w:r w:rsidRPr="00035467">
        <w:rPr>
          <w:szCs w:val="22"/>
        </w:rPr>
        <w:t>The Safeguarding page should be one click away from the home page.</w:t>
      </w:r>
    </w:p>
    <w:p w14:paraId="14C383C9" w14:textId="30767EB8" w:rsidR="00327DC5" w:rsidRPr="00035467" w:rsidRDefault="00327DC5" w:rsidP="00035467">
      <w:pPr>
        <w:pStyle w:val="ListParagraph"/>
        <w:numPr>
          <w:ilvl w:val="0"/>
          <w:numId w:val="4"/>
        </w:numPr>
        <w:spacing w:line="276" w:lineRule="auto"/>
        <w:rPr>
          <w:szCs w:val="22"/>
        </w:rPr>
      </w:pPr>
      <w:r w:rsidRPr="00035467">
        <w:rPr>
          <w:szCs w:val="22"/>
        </w:rPr>
        <w:t>Simple and clear information on the Safeguarding page.</w:t>
      </w:r>
    </w:p>
    <w:p w14:paraId="2BA37DA7" w14:textId="77777777" w:rsidR="00327DC5" w:rsidRPr="00035467" w:rsidRDefault="00327DC5" w:rsidP="00035467">
      <w:pPr>
        <w:pStyle w:val="ListParagraph"/>
        <w:numPr>
          <w:ilvl w:val="0"/>
          <w:numId w:val="4"/>
        </w:numPr>
        <w:spacing w:line="276" w:lineRule="auto"/>
        <w:rPr>
          <w:szCs w:val="22"/>
        </w:rPr>
      </w:pPr>
      <w:r w:rsidRPr="00035467">
        <w:rPr>
          <w:szCs w:val="22"/>
        </w:rPr>
        <w:t>Consider having a picture of your Parish Safeguarding Officer along with their contact number and email address.</w:t>
      </w:r>
    </w:p>
    <w:p w14:paraId="3A183C05" w14:textId="56A738CC" w:rsidR="00327DC5" w:rsidRPr="00035467" w:rsidRDefault="00327DC5" w:rsidP="00035467">
      <w:pPr>
        <w:pStyle w:val="ListParagraph"/>
        <w:numPr>
          <w:ilvl w:val="0"/>
          <w:numId w:val="4"/>
        </w:numPr>
        <w:spacing w:line="276" w:lineRule="auto"/>
        <w:rPr>
          <w:szCs w:val="22"/>
        </w:rPr>
      </w:pPr>
      <w:r w:rsidRPr="00035467">
        <w:rPr>
          <w:szCs w:val="22"/>
        </w:rPr>
        <w:t>A</w:t>
      </w:r>
      <w:r w:rsidR="0092404D" w:rsidRPr="00035467">
        <w:rPr>
          <w:szCs w:val="22"/>
        </w:rPr>
        <w:t>dd a</w:t>
      </w:r>
      <w:r w:rsidRPr="00035467">
        <w:rPr>
          <w:szCs w:val="22"/>
        </w:rPr>
        <w:t xml:space="preserve"> picture of </w:t>
      </w:r>
      <w:r w:rsidR="0092404D" w:rsidRPr="00035467">
        <w:rPr>
          <w:szCs w:val="22"/>
        </w:rPr>
        <w:t>the</w:t>
      </w:r>
      <w:r w:rsidRPr="00035467">
        <w:rPr>
          <w:szCs w:val="22"/>
        </w:rPr>
        <w:t xml:space="preserve"> Diocesan Safeguarding </w:t>
      </w:r>
      <w:r w:rsidR="001701ED" w:rsidRPr="00035467">
        <w:rPr>
          <w:szCs w:val="22"/>
        </w:rPr>
        <w:t>Officer</w:t>
      </w:r>
      <w:r w:rsidRPr="00035467">
        <w:rPr>
          <w:szCs w:val="22"/>
        </w:rPr>
        <w:t xml:space="preserve"> with </w:t>
      </w:r>
      <w:r w:rsidR="001701ED" w:rsidRPr="00035467">
        <w:rPr>
          <w:szCs w:val="22"/>
        </w:rPr>
        <w:t>phone</w:t>
      </w:r>
      <w:r w:rsidRPr="00035467">
        <w:rPr>
          <w:szCs w:val="22"/>
        </w:rPr>
        <w:t xml:space="preserve"> number and email address.</w:t>
      </w:r>
    </w:p>
    <w:p w14:paraId="4EC3692D" w14:textId="02BB8F1B" w:rsidR="00327DC5" w:rsidRPr="00035467" w:rsidRDefault="0092404D" w:rsidP="00035467">
      <w:pPr>
        <w:pStyle w:val="ListParagraph"/>
        <w:numPr>
          <w:ilvl w:val="0"/>
          <w:numId w:val="4"/>
        </w:numPr>
        <w:spacing w:line="276" w:lineRule="auto"/>
        <w:rPr>
          <w:szCs w:val="22"/>
        </w:rPr>
      </w:pPr>
      <w:r w:rsidRPr="00035467">
        <w:rPr>
          <w:szCs w:val="22"/>
        </w:rPr>
        <w:t>Add l</w:t>
      </w:r>
      <w:r w:rsidR="00327DC5" w:rsidRPr="00035467">
        <w:rPr>
          <w:szCs w:val="22"/>
        </w:rPr>
        <w:t>inks to Safeguarding information, such as policy documents or relevant charities.</w:t>
      </w:r>
    </w:p>
    <w:p w14:paraId="48F21DCE" w14:textId="456CE002" w:rsidR="00134F31" w:rsidRDefault="00134F31" w:rsidP="00134F31">
      <w:pPr>
        <w:spacing w:line="276" w:lineRule="auto"/>
        <w:rPr>
          <w:rFonts w:ascii="Segoe UI Semibold" w:hAnsi="Segoe UI Semibold" w:cs="Segoe UI Semibold"/>
          <w:sz w:val="24"/>
        </w:rPr>
      </w:pPr>
      <w:r w:rsidRPr="00134F31">
        <w:rPr>
          <w:rFonts w:ascii="Segoe UI Semibold" w:hAnsi="Segoe UI Semibold" w:cs="Segoe UI Semibold"/>
          <w:sz w:val="24"/>
        </w:rPr>
        <w:lastRenderedPageBreak/>
        <w:t>N</w:t>
      </w:r>
      <w:r>
        <w:rPr>
          <w:rFonts w:ascii="Segoe UI Semibold" w:hAnsi="Segoe UI Semibold" w:cs="Segoe UI Semibold"/>
          <w:sz w:val="24"/>
        </w:rPr>
        <w:t xml:space="preserve">otes and </w:t>
      </w:r>
      <w:r w:rsidR="008F11EB">
        <w:rPr>
          <w:rFonts w:ascii="Segoe UI Semibold" w:hAnsi="Segoe UI Semibold" w:cs="Segoe UI Semibold"/>
          <w:sz w:val="24"/>
        </w:rPr>
        <w:t>r</w:t>
      </w:r>
      <w:r>
        <w:rPr>
          <w:rFonts w:ascii="Segoe UI Semibold" w:hAnsi="Segoe UI Semibold" w:cs="Segoe UI Semibold"/>
          <w:sz w:val="24"/>
        </w:rPr>
        <w:t>eferences:</w:t>
      </w:r>
    </w:p>
    <w:p w14:paraId="4C05FAE1" w14:textId="77777777" w:rsidR="005846D5" w:rsidRDefault="005846D5" w:rsidP="005846D5">
      <w:pPr>
        <w:pStyle w:val="ListParagraph"/>
        <w:numPr>
          <w:ilvl w:val="0"/>
          <w:numId w:val="5"/>
        </w:numPr>
        <w:spacing w:line="276" w:lineRule="auto"/>
        <w:rPr>
          <w:rFonts w:cs="Segoe UI Semilight"/>
          <w:sz w:val="24"/>
        </w:rPr>
      </w:pPr>
      <w:r w:rsidRPr="007616EC">
        <w:rPr>
          <w:rFonts w:cs="Segoe UI Semilight"/>
          <w:sz w:val="24"/>
        </w:rPr>
        <w:t xml:space="preserve">Support for victims and survivors of abuse can be found </w:t>
      </w:r>
      <w:hyperlink r:id="rId25" w:history="1">
        <w:r w:rsidRPr="00F52CD2">
          <w:rPr>
            <w:rStyle w:val="Hyperlink"/>
            <w:rFonts w:cs="Segoe UI Semilight"/>
            <w:sz w:val="24"/>
          </w:rPr>
          <w:t>here</w:t>
        </w:r>
      </w:hyperlink>
      <w:r>
        <w:rPr>
          <w:rFonts w:cs="Segoe UI Semilight"/>
          <w:sz w:val="24"/>
        </w:rPr>
        <w:t xml:space="preserve"> </w:t>
      </w:r>
    </w:p>
    <w:p w14:paraId="1C767796" w14:textId="77777777" w:rsidR="005846D5" w:rsidRDefault="005846D5" w:rsidP="005846D5">
      <w:pPr>
        <w:pStyle w:val="ListParagraph"/>
        <w:numPr>
          <w:ilvl w:val="0"/>
          <w:numId w:val="5"/>
        </w:numPr>
        <w:spacing w:line="276" w:lineRule="auto"/>
        <w:rPr>
          <w:rFonts w:cs="Segoe UI Semilight"/>
          <w:sz w:val="24"/>
        </w:rPr>
      </w:pPr>
      <w:r>
        <w:rPr>
          <w:rFonts w:cs="Segoe UI Semilight"/>
          <w:sz w:val="24"/>
        </w:rPr>
        <w:t>Safer Spaces offers a phoneline. O</w:t>
      </w:r>
      <w:r w:rsidRPr="00AF2174">
        <w:rPr>
          <w:rFonts w:cs="Segoe UI Semilight"/>
          <w:sz w:val="24"/>
        </w:rPr>
        <w:t>pening hours are Monday to Friday 9am – 9pm, Saturday 9am-1pm and Sunday from 1pm-5pm (excluding bank holidays, subject to review).</w:t>
      </w:r>
      <w:r>
        <w:rPr>
          <w:rFonts w:cs="Segoe UI Semilight"/>
          <w:sz w:val="24"/>
        </w:rPr>
        <w:t xml:space="preserve"> </w:t>
      </w:r>
      <w:r w:rsidRPr="00AF2174">
        <w:rPr>
          <w:rFonts w:cs="Segoe UI Semilight"/>
          <w:sz w:val="24"/>
        </w:rPr>
        <w:t xml:space="preserve">Tel: 0300 303 1056 </w:t>
      </w:r>
    </w:p>
    <w:p w14:paraId="5F4CDA32" w14:textId="2ED36AF1" w:rsidR="00134F31" w:rsidRDefault="00134F31" w:rsidP="00134F31">
      <w:pPr>
        <w:pStyle w:val="ListParagraph"/>
        <w:numPr>
          <w:ilvl w:val="0"/>
          <w:numId w:val="5"/>
        </w:numPr>
        <w:spacing w:line="276" w:lineRule="auto"/>
        <w:rPr>
          <w:rFonts w:cs="Segoe UI Semilight"/>
          <w:sz w:val="24"/>
        </w:rPr>
      </w:pPr>
      <w:r w:rsidRPr="00A13D1E">
        <w:rPr>
          <w:rFonts w:cs="Segoe UI Semilight"/>
          <w:sz w:val="24"/>
        </w:rPr>
        <w:t xml:space="preserve">The Makin Review is published in full </w:t>
      </w:r>
      <w:hyperlink r:id="rId26" w:history="1">
        <w:r w:rsidRPr="00A13D1E">
          <w:rPr>
            <w:rStyle w:val="Hyperlink"/>
            <w:rFonts w:cs="Segoe UI Semilight"/>
            <w:sz w:val="24"/>
          </w:rPr>
          <w:t>online here</w:t>
        </w:r>
      </w:hyperlink>
    </w:p>
    <w:p w14:paraId="647DB076" w14:textId="1A68BB66" w:rsidR="008F11EB" w:rsidRPr="00A13D1E" w:rsidRDefault="008F11EB" w:rsidP="00134F31">
      <w:pPr>
        <w:pStyle w:val="ListParagraph"/>
        <w:numPr>
          <w:ilvl w:val="0"/>
          <w:numId w:val="5"/>
        </w:numPr>
        <w:spacing w:line="276" w:lineRule="auto"/>
        <w:rPr>
          <w:rFonts w:cs="Segoe UI Semilight"/>
          <w:sz w:val="24"/>
        </w:rPr>
      </w:pPr>
      <w:r>
        <w:rPr>
          <w:rFonts w:cs="Segoe UI Semilight"/>
          <w:sz w:val="24"/>
        </w:rPr>
        <w:t xml:space="preserve">The statement regarding the resignation of the Archbishop of Canterbury, The Most Revd Justin Welby can be found </w:t>
      </w:r>
      <w:hyperlink r:id="rId27" w:history="1">
        <w:r w:rsidRPr="00EF05BC">
          <w:rPr>
            <w:rStyle w:val="Hyperlink"/>
            <w:rFonts w:cs="Segoe UI Semilight"/>
            <w:sz w:val="24"/>
          </w:rPr>
          <w:t>online here</w:t>
        </w:r>
      </w:hyperlink>
    </w:p>
    <w:p w14:paraId="1C85A8FA" w14:textId="1A25BF9E" w:rsidR="00134F31" w:rsidRPr="00A13D1E" w:rsidRDefault="00134F31" w:rsidP="00134F31">
      <w:pPr>
        <w:pStyle w:val="ListParagraph"/>
        <w:numPr>
          <w:ilvl w:val="0"/>
          <w:numId w:val="5"/>
        </w:numPr>
        <w:spacing w:line="276" w:lineRule="auto"/>
        <w:rPr>
          <w:rFonts w:cs="Segoe UI Semilight"/>
          <w:sz w:val="24"/>
        </w:rPr>
      </w:pPr>
      <w:r w:rsidRPr="00A13D1E">
        <w:rPr>
          <w:rFonts w:cs="Segoe UI Semilight"/>
          <w:sz w:val="24"/>
        </w:rPr>
        <w:t xml:space="preserve">The diocesan senior leadership team comprises: The Bishop of Hereford, The Rt Revd Richard Jackson, The Ven Dr Fiona Gibson, Archdeacon of Ludlow, The Ven Derek Chedzey, </w:t>
      </w:r>
      <w:r w:rsidR="00E02D26" w:rsidRPr="00A13D1E">
        <w:rPr>
          <w:rFonts w:cs="Segoe UI Semilight"/>
          <w:sz w:val="24"/>
        </w:rPr>
        <w:t xml:space="preserve">Archdeacon of Hereford, Sam Pratley, Diocesan Secretary. </w:t>
      </w:r>
    </w:p>
    <w:p w14:paraId="478FB46A" w14:textId="33B56C2C" w:rsidR="00E02D26" w:rsidRDefault="00E02D26" w:rsidP="00134F31">
      <w:pPr>
        <w:pStyle w:val="ListParagraph"/>
        <w:numPr>
          <w:ilvl w:val="0"/>
          <w:numId w:val="5"/>
        </w:numPr>
        <w:spacing w:line="276" w:lineRule="auto"/>
        <w:rPr>
          <w:rFonts w:cs="Segoe UI Semilight"/>
          <w:sz w:val="24"/>
        </w:rPr>
      </w:pPr>
      <w:r w:rsidRPr="00A13D1E">
        <w:rPr>
          <w:rFonts w:cs="Segoe UI Semilight"/>
          <w:sz w:val="24"/>
        </w:rPr>
        <w:t>Other senior managers in the organisation who support safeguarding work include: The Bishop’s Chaplain, Revd Nicol Kinrad</w:t>
      </w:r>
      <w:r w:rsidR="00FC1D72" w:rsidRPr="00A13D1E">
        <w:rPr>
          <w:rFonts w:cs="Segoe UI Semilight"/>
          <w:sz w:val="24"/>
        </w:rPr>
        <w:t>e</w:t>
      </w:r>
      <w:r w:rsidRPr="00A13D1E">
        <w:rPr>
          <w:rFonts w:cs="Segoe UI Semilight"/>
          <w:sz w:val="24"/>
        </w:rPr>
        <w:t>,</w:t>
      </w:r>
      <w:r w:rsidR="00FC1D72" w:rsidRPr="00A13D1E">
        <w:rPr>
          <w:rFonts w:cs="Segoe UI Semilight"/>
          <w:sz w:val="24"/>
        </w:rPr>
        <w:t xml:space="preserve"> Sarah Whitelock Director of Communications, </w:t>
      </w:r>
      <w:r w:rsidR="002F477F" w:rsidRPr="00A13D1E">
        <w:rPr>
          <w:rFonts w:cs="Segoe UI Semilight"/>
          <w:sz w:val="24"/>
        </w:rPr>
        <w:t xml:space="preserve">Carl Steventon, Diocesan Safeguarding Officer and Lisa Anderson, </w:t>
      </w:r>
      <w:r w:rsidR="00A13D1E" w:rsidRPr="00A13D1E">
        <w:rPr>
          <w:rFonts w:cs="Segoe UI Semilight"/>
          <w:sz w:val="24"/>
        </w:rPr>
        <w:t xml:space="preserve">Assistant </w:t>
      </w:r>
      <w:r w:rsidR="002F477F" w:rsidRPr="00A13D1E">
        <w:rPr>
          <w:rFonts w:cs="Segoe UI Semilight"/>
          <w:sz w:val="24"/>
        </w:rPr>
        <w:t xml:space="preserve">Diocesan </w:t>
      </w:r>
      <w:r w:rsidR="00A13D1E" w:rsidRPr="00A13D1E">
        <w:rPr>
          <w:rFonts w:cs="Segoe UI Semilight"/>
          <w:sz w:val="24"/>
        </w:rPr>
        <w:t>Safeguarding Officer.</w:t>
      </w:r>
    </w:p>
    <w:p w14:paraId="3244EC51" w14:textId="53108C0E" w:rsidR="00EF05BC" w:rsidRDefault="00EF05BC" w:rsidP="00134F31">
      <w:pPr>
        <w:pStyle w:val="ListParagraph"/>
        <w:numPr>
          <w:ilvl w:val="0"/>
          <w:numId w:val="5"/>
        </w:numPr>
        <w:spacing w:line="276" w:lineRule="auto"/>
        <w:rPr>
          <w:rFonts w:cs="Segoe UI Semilight"/>
          <w:sz w:val="24"/>
        </w:rPr>
      </w:pPr>
      <w:r>
        <w:rPr>
          <w:rFonts w:cs="Segoe UI Semilight"/>
          <w:sz w:val="24"/>
        </w:rPr>
        <w:t xml:space="preserve">Hereford Diocese website can be found </w:t>
      </w:r>
      <w:hyperlink r:id="rId28" w:history="1">
        <w:r w:rsidRPr="007616EC">
          <w:rPr>
            <w:rStyle w:val="Hyperlink"/>
            <w:rFonts w:cs="Segoe UI Semilight"/>
            <w:sz w:val="24"/>
          </w:rPr>
          <w:t>here</w:t>
        </w:r>
      </w:hyperlink>
    </w:p>
    <w:p w14:paraId="57E45561" w14:textId="37A924C1" w:rsidR="00AF2174" w:rsidRDefault="00AF2174" w:rsidP="00AF2174">
      <w:pPr>
        <w:pStyle w:val="ListParagraph"/>
        <w:numPr>
          <w:ilvl w:val="0"/>
          <w:numId w:val="5"/>
        </w:numPr>
        <w:spacing w:line="276" w:lineRule="auto"/>
        <w:rPr>
          <w:rFonts w:cs="Segoe UI Semilight"/>
          <w:sz w:val="24"/>
        </w:rPr>
      </w:pPr>
      <w:r>
        <w:rPr>
          <w:rFonts w:cs="Segoe UI Semilight"/>
          <w:sz w:val="24"/>
        </w:rPr>
        <w:t xml:space="preserve">Support and counselling for clergy and other church leaders who may be supporting victims and survivors or themselves be affected by </w:t>
      </w:r>
      <w:r w:rsidR="001A7B28">
        <w:rPr>
          <w:rFonts w:cs="Segoe UI Semilight"/>
          <w:sz w:val="24"/>
        </w:rPr>
        <w:t xml:space="preserve">these issues can be found </w:t>
      </w:r>
      <w:hyperlink r:id="rId29" w:history="1">
        <w:r w:rsidR="001A7B28" w:rsidRPr="005846D5">
          <w:rPr>
            <w:rStyle w:val="Hyperlink"/>
            <w:rFonts w:cs="Segoe UI Semilight"/>
            <w:sz w:val="24"/>
          </w:rPr>
          <w:t>here</w:t>
        </w:r>
      </w:hyperlink>
    </w:p>
    <w:p w14:paraId="61C50340" w14:textId="77777777" w:rsidR="00AF2174" w:rsidRPr="00AF2174" w:rsidRDefault="00AF2174" w:rsidP="00AF2174">
      <w:pPr>
        <w:spacing w:line="276" w:lineRule="auto"/>
        <w:rPr>
          <w:rFonts w:cs="Segoe UI Semilight"/>
          <w:sz w:val="24"/>
        </w:rPr>
      </w:pPr>
    </w:p>
    <w:sectPr w:rsidR="00AF2174" w:rsidRPr="00AF2174" w:rsidSect="004F33B7">
      <w:headerReference w:type="default" r:id="rId30"/>
      <w:footerReference w:type="default" r:id="rId31"/>
      <w:headerReference w:type="first" r:id="rId32"/>
      <w:footerReference w:type="first" r:id="rId33"/>
      <w:pgSz w:w="11906" w:h="16838"/>
      <w:pgMar w:top="3403" w:right="1440" w:bottom="284" w:left="1440" w:header="0" w:footer="8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EEB4C" w14:textId="77777777" w:rsidR="00192A85" w:rsidRDefault="00192A85" w:rsidP="009B420F">
      <w:pPr>
        <w:spacing w:after="0" w:line="240" w:lineRule="auto"/>
      </w:pPr>
      <w:r>
        <w:separator/>
      </w:r>
    </w:p>
  </w:endnote>
  <w:endnote w:type="continuationSeparator" w:id="0">
    <w:p w14:paraId="39D818BF" w14:textId="77777777" w:rsidR="00192A85" w:rsidRDefault="00192A85" w:rsidP="009B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874C" w14:textId="2D8337D9" w:rsidR="00035467" w:rsidRDefault="00035467" w:rsidP="004F33B7">
    <w:pPr>
      <w:pStyle w:val="Foote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00273"/>
      <w:docPartObj>
        <w:docPartGallery w:val="Page Numbers (Bottom of Page)"/>
        <w:docPartUnique/>
      </w:docPartObj>
    </w:sdtPr>
    <w:sdtEndPr/>
    <w:sdtContent>
      <w:sdt>
        <w:sdtPr>
          <w:id w:val="-666628768"/>
          <w:docPartObj>
            <w:docPartGallery w:val="Page Numbers (Top of Page)"/>
            <w:docPartUnique/>
          </w:docPartObj>
        </w:sdtPr>
        <w:sdtEndPr/>
        <w:sdtContent>
          <w:p w14:paraId="070B58FE" w14:textId="77777777" w:rsidR="004F33B7" w:rsidRDefault="004F33B7" w:rsidP="004F33B7">
            <w:pPr>
              <w:pStyle w:val="Footer"/>
              <w:spacing w:line="276" w:lineRule="auto"/>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sz w:val="24"/>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8</w:t>
            </w:r>
            <w:r>
              <w:rPr>
                <w:b/>
                <w:bCs/>
                <w:sz w:val="24"/>
              </w:rPr>
              <w:fldChar w:fldCharType="end"/>
            </w:r>
          </w:p>
          <w:p w14:paraId="5961BC6C" w14:textId="77777777" w:rsidR="004F33B7" w:rsidRPr="00035467" w:rsidRDefault="004F33B7" w:rsidP="004F33B7">
            <w:pPr>
              <w:pStyle w:val="Footer"/>
              <w:spacing w:line="276" w:lineRule="auto"/>
              <w:rPr>
                <w:sz w:val="24"/>
              </w:rPr>
            </w:pPr>
            <w:r w:rsidRPr="00035467">
              <w:rPr>
                <w:b/>
                <w:bCs/>
                <w:sz w:val="24"/>
              </w:rPr>
              <w:t>Document</w:t>
            </w:r>
            <w:r>
              <w:rPr>
                <w:sz w:val="24"/>
              </w:rPr>
              <w:t xml:space="preserve">: </w:t>
            </w:r>
            <w:sdt>
              <w:sdtPr>
                <w:rPr>
                  <w:sz w:val="24"/>
                </w:rPr>
                <w:alias w:val="Title"/>
                <w:tag w:val=""/>
                <w:id w:val="1796490622"/>
                <w:placeholder>
                  <w:docPart w:val="3944A54AD90B4ADCAEC09948FC8A8FF9"/>
                </w:placeholder>
                <w:dataBinding w:prefixMappings="xmlns:ns0='http://purl.org/dc/elements/1.1/' xmlns:ns1='http://schemas.openxmlformats.org/package/2006/metadata/core-properties' " w:xpath="/ns1:coreProperties[1]/ns0:title[1]" w:storeItemID="{6C3C8BC8-F283-45AE-878A-BAB7291924A1}"/>
                <w:text/>
              </w:sdtPr>
              <w:sdtEndPr/>
              <w:sdtContent>
                <w:r w:rsidRPr="00035467">
                  <w:rPr>
                    <w:sz w:val="24"/>
                  </w:rPr>
                  <w:t>Safeguarding Q&amp;A post Makin Report</w:t>
                </w:r>
              </w:sdtContent>
            </w:sdt>
          </w:p>
          <w:p w14:paraId="15866543" w14:textId="77777777" w:rsidR="004F33B7" w:rsidRPr="00035467" w:rsidRDefault="004F33B7" w:rsidP="004F33B7">
            <w:pPr>
              <w:pStyle w:val="Footer"/>
              <w:spacing w:line="276" w:lineRule="auto"/>
            </w:pPr>
            <w:r w:rsidRPr="00035467">
              <w:rPr>
                <w:b/>
                <w:bCs/>
              </w:rPr>
              <w:t>Author:</w:t>
            </w:r>
            <w:r>
              <w:t xml:space="preserve"> </w:t>
            </w:r>
            <w:sdt>
              <w:sdtPr>
                <w:alias w:val="Author"/>
                <w:tag w:val=""/>
                <w:id w:val="1502850076"/>
                <w:placeholder>
                  <w:docPart w:val="307645E2E0FC4096AD0CBD95DC0D0C3E"/>
                </w:placeholder>
                <w:dataBinding w:prefixMappings="xmlns:ns0='http://purl.org/dc/elements/1.1/' xmlns:ns1='http://schemas.openxmlformats.org/package/2006/metadata/core-properties' " w:xpath="/ns1:coreProperties[1]/ns0:creator[1]" w:storeItemID="{6C3C8BC8-F283-45AE-878A-BAB7291924A1}"/>
                <w:text/>
              </w:sdtPr>
              <w:sdtEndPr/>
              <w:sdtContent>
                <w:r w:rsidRPr="00035467">
                  <w:t>Carl Steventon, Diocesan Safeguarding Officer, Hereford Diocese</w:t>
                </w:r>
              </w:sdtContent>
            </w:sdt>
          </w:p>
        </w:sdtContent>
      </w:sdt>
    </w:sdtContent>
  </w:sdt>
  <w:p w14:paraId="5FE76FA3" w14:textId="77777777" w:rsidR="004F33B7" w:rsidRDefault="004F33B7" w:rsidP="004F33B7">
    <w:pPr>
      <w:pStyle w:val="Footer"/>
      <w:spacing w:line="276" w:lineRule="auto"/>
    </w:pPr>
    <w:r w:rsidRPr="00035467">
      <w:rPr>
        <w:b/>
        <w:bCs/>
      </w:rPr>
      <w:t>Created:</w:t>
    </w:r>
    <w:r>
      <w:t xml:space="preserve"> November 2024</w:t>
    </w:r>
  </w:p>
  <w:p w14:paraId="5092691A" w14:textId="77777777" w:rsidR="004F33B7" w:rsidRDefault="004F3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83BE" w14:textId="77777777" w:rsidR="00192A85" w:rsidRDefault="00192A85" w:rsidP="009B420F">
      <w:pPr>
        <w:spacing w:after="0" w:line="240" w:lineRule="auto"/>
      </w:pPr>
      <w:r>
        <w:separator/>
      </w:r>
    </w:p>
  </w:footnote>
  <w:footnote w:type="continuationSeparator" w:id="0">
    <w:p w14:paraId="04251DDE" w14:textId="77777777" w:rsidR="00192A85" w:rsidRDefault="00192A85" w:rsidP="009B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F955" w14:textId="7D64DF67" w:rsidR="00035467" w:rsidRDefault="00035467" w:rsidP="003047F2">
    <w:pPr>
      <w:pStyle w:val="Header"/>
      <w:ind w:left="-1418"/>
    </w:pPr>
    <w:r>
      <w:rPr>
        <w:noProof/>
      </w:rPr>
      <w:drawing>
        <wp:inline distT="0" distB="0" distL="0" distR="0" wp14:anchorId="21DB729F" wp14:editId="6D55E61C">
          <wp:extent cx="7552978" cy="2082800"/>
          <wp:effectExtent l="0" t="0" r="0" b="0"/>
          <wp:docPr id="1913093925" name="Picture 1" descr="A purple and yellow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91098" name="Picture 1" descr="A purple and yellow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582" cy="20893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3356" w14:textId="253CDA31" w:rsidR="004F33B7" w:rsidRDefault="004F33B7" w:rsidP="004F33B7">
    <w:pPr>
      <w:pStyle w:val="Header"/>
      <w:ind w:left="-1418"/>
    </w:pPr>
    <w:r>
      <w:rPr>
        <w:noProof/>
      </w:rPr>
      <w:drawing>
        <wp:inline distT="0" distB="0" distL="0" distR="0" wp14:anchorId="2A8B5781" wp14:editId="29E19D77">
          <wp:extent cx="7512050" cy="2071314"/>
          <wp:effectExtent l="0" t="0" r="0" b="5715"/>
          <wp:docPr id="600785361" name="Picture 1" descr="A purple and yellow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91098" name="Picture 1" descr="A purple and yellow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7932" cy="2075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A9A"/>
    <w:multiLevelType w:val="hybridMultilevel"/>
    <w:tmpl w:val="D3DE75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6D6F"/>
    <w:multiLevelType w:val="hybridMultilevel"/>
    <w:tmpl w:val="07D0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0663C"/>
    <w:multiLevelType w:val="multilevel"/>
    <w:tmpl w:val="02EC8DD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6570A7"/>
    <w:multiLevelType w:val="hybridMultilevel"/>
    <w:tmpl w:val="20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94A31"/>
    <w:multiLevelType w:val="multilevel"/>
    <w:tmpl w:val="02EC8DD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74140586">
    <w:abstractNumId w:val="3"/>
  </w:num>
  <w:num w:numId="2" w16cid:durableId="1015690752">
    <w:abstractNumId w:val="2"/>
  </w:num>
  <w:num w:numId="3" w16cid:durableId="431164229">
    <w:abstractNumId w:val="0"/>
  </w:num>
  <w:num w:numId="4" w16cid:durableId="946422883">
    <w:abstractNumId w:val="4"/>
  </w:num>
  <w:num w:numId="5" w16cid:durableId="167098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F0"/>
    <w:rsid w:val="00035467"/>
    <w:rsid w:val="00056689"/>
    <w:rsid w:val="0006779C"/>
    <w:rsid w:val="00081EFD"/>
    <w:rsid w:val="0009173B"/>
    <w:rsid w:val="000A2E1E"/>
    <w:rsid w:val="000D0AA5"/>
    <w:rsid w:val="00134F31"/>
    <w:rsid w:val="001701ED"/>
    <w:rsid w:val="00174B07"/>
    <w:rsid w:val="00192A85"/>
    <w:rsid w:val="001A7B28"/>
    <w:rsid w:val="00217B3A"/>
    <w:rsid w:val="0028542A"/>
    <w:rsid w:val="002C23FE"/>
    <w:rsid w:val="002F477F"/>
    <w:rsid w:val="003047F2"/>
    <w:rsid w:val="00327DC5"/>
    <w:rsid w:val="00330597"/>
    <w:rsid w:val="00352B7A"/>
    <w:rsid w:val="003E0817"/>
    <w:rsid w:val="00453815"/>
    <w:rsid w:val="004B6965"/>
    <w:rsid w:val="004C0195"/>
    <w:rsid w:val="004F33B7"/>
    <w:rsid w:val="005119ED"/>
    <w:rsid w:val="005651F0"/>
    <w:rsid w:val="005846D5"/>
    <w:rsid w:val="0058635A"/>
    <w:rsid w:val="005E1CD1"/>
    <w:rsid w:val="00624B66"/>
    <w:rsid w:val="00627FFE"/>
    <w:rsid w:val="00637A2C"/>
    <w:rsid w:val="006B3E14"/>
    <w:rsid w:val="00707423"/>
    <w:rsid w:val="00734BDD"/>
    <w:rsid w:val="007616EC"/>
    <w:rsid w:val="00805E75"/>
    <w:rsid w:val="008533B9"/>
    <w:rsid w:val="00855DD8"/>
    <w:rsid w:val="008C229D"/>
    <w:rsid w:val="008F11EB"/>
    <w:rsid w:val="0092404D"/>
    <w:rsid w:val="00930A26"/>
    <w:rsid w:val="009B420F"/>
    <w:rsid w:val="00A13D1E"/>
    <w:rsid w:val="00A36CE3"/>
    <w:rsid w:val="00AD5042"/>
    <w:rsid w:val="00AF2174"/>
    <w:rsid w:val="00B520F2"/>
    <w:rsid w:val="00BD3317"/>
    <w:rsid w:val="00BD7FA6"/>
    <w:rsid w:val="00BE69BB"/>
    <w:rsid w:val="00C107F1"/>
    <w:rsid w:val="00CB2D30"/>
    <w:rsid w:val="00CD46D5"/>
    <w:rsid w:val="00CE1E81"/>
    <w:rsid w:val="00CF0EED"/>
    <w:rsid w:val="00D21B6A"/>
    <w:rsid w:val="00D42721"/>
    <w:rsid w:val="00D46585"/>
    <w:rsid w:val="00D7000A"/>
    <w:rsid w:val="00D82C3C"/>
    <w:rsid w:val="00E02D26"/>
    <w:rsid w:val="00E15010"/>
    <w:rsid w:val="00E22F38"/>
    <w:rsid w:val="00EA2B7B"/>
    <w:rsid w:val="00EF05BC"/>
    <w:rsid w:val="00F24F50"/>
    <w:rsid w:val="00F52CD2"/>
    <w:rsid w:val="00FC1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FB162"/>
  <w15:chartTrackingRefBased/>
  <w15:docId w15:val="{6CB62C53-2BAB-4966-A49F-219B4EC8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0F"/>
    <w:rPr>
      <w:rFonts w:ascii="Segoe UI Semilight" w:hAnsi="Segoe UI Semilight"/>
      <w:sz w:val="22"/>
    </w:rPr>
  </w:style>
  <w:style w:type="paragraph" w:styleId="Heading1">
    <w:name w:val="heading 1"/>
    <w:basedOn w:val="Normal"/>
    <w:next w:val="Normal"/>
    <w:link w:val="Heading1Char"/>
    <w:uiPriority w:val="9"/>
    <w:qFormat/>
    <w:rsid w:val="00565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1F0"/>
    <w:rPr>
      <w:rFonts w:eastAsiaTheme="majorEastAsia" w:cstheme="majorBidi"/>
      <w:color w:val="272727" w:themeColor="text1" w:themeTint="D8"/>
    </w:rPr>
  </w:style>
  <w:style w:type="paragraph" w:styleId="Title">
    <w:name w:val="Title"/>
    <w:basedOn w:val="Normal"/>
    <w:next w:val="Normal"/>
    <w:link w:val="TitleChar"/>
    <w:uiPriority w:val="10"/>
    <w:qFormat/>
    <w:rsid w:val="00565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1F0"/>
    <w:pPr>
      <w:spacing w:before="160"/>
      <w:jc w:val="center"/>
    </w:pPr>
    <w:rPr>
      <w:i/>
      <w:iCs/>
      <w:color w:val="404040" w:themeColor="text1" w:themeTint="BF"/>
    </w:rPr>
  </w:style>
  <w:style w:type="character" w:customStyle="1" w:styleId="QuoteChar">
    <w:name w:val="Quote Char"/>
    <w:basedOn w:val="DefaultParagraphFont"/>
    <w:link w:val="Quote"/>
    <w:uiPriority w:val="29"/>
    <w:rsid w:val="005651F0"/>
    <w:rPr>
      <w:i/>
      <w:iCs/>
      <w:color w:val="404040" w:themeColor="text1" w:themeTint="BF"/>
    </w:rPr>
  </w:style>
  <w:style w:type="paragraph" w:styleId="ListParagraph">
    <w:name w:val="List Paragraph"/>
    <w:basedOn w:val="Normal"/>
    <w:uiPriority w:val="34"/>
    <w:qFormat/>
    <w:rsid w:val="005651F0"/>
    <w:pPr>
      <w:ind w:left="720"/>
      <w:contextualSpacing/>
    </w:pPr>
  </w:style>
  <w:style w:type="character" w:styleId="IntenseEmphasis">
    <w:name w:val="Intense Emphasis"/>
    <w:basedOn w:val="DefaultParagraphFont"/>
    <w:uiPriority w:val="21"/>
    <w:qFormat/>
    <w:rsid w:val="005651F0"/>
    <w:rPr>
      <w:i/>
      <w:iCs/>
      <w:color w:val="0F4761" w:themeColor="accent1" w:themeShade="BF"/>
    </w:rPr>
  </w:style>
  <w:style w:type="paragraph" w:styleId="IntenseQuote">
    <w:name w:val="Intense Quote"/>
    <w:basedOn w:val="Normal"/>
    <w:next w:val="Normal"/>
    <w:link w:val="IntenseQuoteChar"/>
    <w:uiPriority w:val="30"/>
    <w:qFormat/>
    <w:rsid w:val="00565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1F0"/>
    <w:rPr>
      <w:i/>
      <w:iCs/>
      <w:color w:val="0F4761" w:themeColor="accent1" w:themeShade="BF"/>
    </w:rPr>
  </w:style>
  <w:style w:type="character" w:styleId="IntenseReference">
    <w:name w:val="Intense Reference"/>
    <w:basedOn w:val="DefaultParagraphFont"/>
    <w:uiPriority w:val="32"/>
    <w:qFormat/>
    <w:rsid w:val="005651F0"/>
    <w:rPr>
      <w:b/>
      <w:bCs/>
      <w:smallCaps/>
      <w:color w:val="0F4761" w:themeColor="accent1" w:themeShade="BF"/>
      <w:spacing w:val="5"/>
    </w:rPr>
  </w:style>
  <w:style w:type="character" w:styleId="Hyperlink">
    <w:name w:val="Hyperlink"/>
    <w:basedOn w:val="DefaultParagraphFont"/>
    <w:uiPriority w:val="99"/>
    <w:unhideWhenUsed/>
    <w:rsid w:val="00CF0EED"/>
    <w:rPr>
      <w:color w:val="467886" w:themeColor="hyperlink"/>
      <w:u w:val="single"/>
    </w:rPr>
  </w:style>
  <w:style w:type="character" w:styleId="UnresolvedMention">
    <w:name w:val="Unresolved Mention"/>
    <w:basedOn w:val="DefaultParagraphFont"/>
    <w:uiPriority w:val="99"/>
    <w:semiHidden/>
    <w:unhideWhenUsed/>
    <w:rsid w:val="00CF0EED"/>
    <w:rPr>
      <w:color w:val="605E5C"/>
      <w:shd w:val="clear" w:color="auto" w:fill="E1DFDD"/>
    </w:rPr>
  </w:style>
  <w:style w:type="paragraph" w:customStyle="1" w:styleId="paragraph">
    <w:name w:val="paragraph"/>
    <w:basedOn w:val="Normal"/>
    <w:rsid w:val="00855D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55DD8"/>
  </w:style>
  <w:style w:type="character" w:customStyle="1" w:styleId="eop">
    <w:name w:val="eop"/>
    <w:basedOn w:val="DefaultParagraphFont"/>
    <w:rsid w:val="00855DD8"/>
  </w:style>
  <w:style w:type="paragraph" w:styleId="Header">
    <w:name w:val="header"/>
    <w:basedOn w:val="Normal"/>
    <w:link w:val="HeaderChar"/>
    <w:uiPriority w:val="99"/>
    <w:unhideWhenUsed/>
    <w:rsid w:val="009B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20F"/>
  </w:style>
  <w:style w:type="paragraph" w:styleId="Footer">
    <w:name w:val="footer"/>
    <w:basedOn w:val="Normal"/>
    <w:link w:val="FooterChar"/>
    <w:uiPriority w:val="99"/>
    <w:unhideWhenUsed/>
    <w:rsid w:val="009B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20F"/>
  </w:style>
  <w:style w:type="character" w:styleId="PlaceholderText">
    <w:name w:val="Placeholder Text"/>
    <w:basedOn w:val="DefaultParagraphFont"/>
    <w:uiPriority w:val="99"/>
    <w:semiHidden/>
    <w:rsid w:val="000354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23174">
      <w:bodyDiv w:val="1"/>
      <w:marLeft w:val="0"/>
      <w:marRight w:val="0"/>
      <w:marTop w:val="0"/>
      <w:marBottom w:val="0"/>
      <w:divBdr>
        <w:top w:val="none" w:sz="0" w:space="0" w:color="auto"/>
        <w:left w:val="none" w:sz="0" w:space="0" w:color="auto"/>
        <w:bottom w:val="none" w:sz="0" w:space="0" w:color="auto"/>
        <w:right w:val="none" w:sz="0" w:space="0" w:color="auto"/>
      </w:divBdr>
    </w:div>
    <w:div w:id="1353266842">
      <w:bodyDiv w:val="1"/>
      <w:marLeft w:val="0"/>
      <w:marRight w:val="0"/>
      <w:marTop w:val="0"/>
      <w:marBottom w:val="0"/>
      <w:divBdr>
        <w:top w:val="none" w:sz="0" w:space="0" w:color="auto"/>
        <w:left w:val="none" w:sz="0" w:space="0" w:color="auto"/>
        <w:bottom w:val="none" w:sz="0" w:space="0" w:color="auto"/>
        <w:right w:val="none" w:sz="0" w:space="0" w:color="auto"/>
      </w:divBdr>
    </w:div>
    <w:div w:id="1513765649">
      <w:bodyDiv w:val="1"/>
      <w:marLeft w:val="0"/>
      <w:marRight w:val="0"/>
      <w:marTop w:val="0"/>
      <w:marBottom w:val="0"/>
      <w:divBdr>
        <w:top w:val="none" w:sz="0" w:space="0" w:color="auto"/>
        <w:left w:val="none" w:sz="0" w:space="0" w:color="auto"/>
        <w:bottom w:val="none" w:sz="0" w:space="0" w:color="auto"/>
        <w:right w:val="none" w:sz="0" w:space="0" w:color="auto"/>
      </w:divBdr>
      <w:divsChild>
        <w:div w:id="1526407142">
          <w:marLeft w:val="0"/>
          <w:marRight w:val="0"/>
          <w:marTop w:val="0"/>
          <w:marBottom w:val="0"/>
          <w:divBdr>
            <w:top w:val="none" w:sz="0" w:space="0" w:color="auto"/>
            <w:left w:val="none" w:sz="0" w:space="0" w:color="auto"/>
            <w:bottom w:val="none" w:sz="0" w:space="0" w:color="auto"/>
            <w:right w:val="none" w:sz="0" w:space="0" w:color="auto"/>
          </w:divBdr>
        </w:div>
        <w:div w:id="1284730572">
          <w:marLeft w:val="0"/>
          <w:marRight w:val="0"/>
          <w:marTop w:val="0"/>
          <w:marBottom w:val="0"/>
          <w:divBdr>
            <w:top w:val="none" w:sz="0" w:space="0" w:color="auto"/>
            <w:left w:val="none" w:sz="0" w:space="0" w:color="auto"/>
            <w:bottom w:val="none" w:sz="0" w:space="0" w:color="auto"/>
            <w:right w:val="none" w:sz="0" w:space="0" w:color="auto"/>
          </w:divBdr>
        </w:div>
        <w:div w:id="952856802">
          <w:marLeft w:val="0"/>
          <w:marRight w:val="0"/>
          <w:marTop w:val="0"/>
          <w:marBottom w:val="0"/>
          <w:divBdr>
            <w:top w:val="none" w:sz="0" w:space="0" w:color="auto"/>
            <w:left w:val="none" w:sz="0" w:space="0" w:color="auto"/>
            <w:bottom w:val="none" w:sz="0" w:space="0" w:color="auto"/>
            <w:right w:val="none" w:sz="0" w:space="0" w:color="auto"/>
          </w:divBdr>
        </w:div>
        <w:div w:id="1084298836">
          <w:marLeft w:val="0"/>
          <w:marRight w:val="0"/>
          <w:marTop w:val="0"/>
          <w:marBottom w:val="0"/>
          <w:divBdr>
            <w:top w:val="none" w:sz="0" w:space="0" w:color="auto"/>
            <w:left w:val="none" w:sz="0" w:space="0" w:color="auto"/>
            <w:bottom w:val="none" w:sz="0" w:space="0" w:color="auto"/>
            <w:right w:val="none" w:sz="0" w:space="0" w:color="auto"/>
          </w:divBdr>
        </w:div>
        <w:div w:id="348414570">
          <w:marLeft w:val="0"/>
          <w:marRight w:val="0"/>
          <w:marTop w:val="0"/>
          <w:marBottom w:val="0"/>
          <w:divBdr>
            <w:top w:val="none" w:sz="0" w:space="0" w:color="auto"/>
            <w:left w:val="none" w:sz="0" w:space="0" w:color="auto"/>
            <w:bottom w:val="none" w:sz="0" w:space="0" w:color="auto"/>
            <w:right w:val="none" w:sz="0" w:space="0" w:color="auto"/>
          </w:divBdr>
        </w:div>
        <w:div w:id="823083384">
          <w:marLeft w:val="0"/>
          <w:marRight w:val="0"/>
          <w:marTop w:val="0"/>
          <w:marBottom w:val="0"/>
          <w:divBdr>
            <w:top w:val="none" w:sz="0" w:space="0" w:color="auto"/>
            <w:left w:val="none" w:sz="0" w:space="0" w:color="auto"/>
            <w:bottom w:val="none" w:sz="0" w:space="0" w:color="auto"/>
            <w:right w:val="none" w:sz="0" w:space="0" w:color="auto"/>
          </w:divBdr>
        </w:div>
        <w:div w:id="558901527">
          <w:marLeft w:val="0"/>
          <w:marRight w:val="0"/>
          <w:marTop w:val="0"/>
          <w:marBottom w:val="0"/>
          <w:divBdr>
            <w:top w:val="none" w:sz="0" w:space="0" w:color="auto"/>
            <w:left w:val="none" w:sz="0" w:space="0" w:color="auto"/>
            <w:bottom w:val="none" w:sz="0" w:space="0" w:color="auto"/>
            <w:right w:val="none" w:sz="0" w:space="0" w:color="auto"/>
          </w:divBdr>
        </w:div>
        <w:div w:id="1877618286">
          <w:marLeft w:val="0"/>
          <w:marRight w:val="0"/>
          <w:marTop w:val="0"/>
          <w:marBottom w:val="0"/>
          <w:divBdr>
            <w:top w:val="none" w:sz="0" w:space="0" w:color="auto"/>
            <w:left w:val="none" w:sz="0" w:space="0" w:color="auto"/>
            <w:bottom w:val="none" w:sz="0" w:space="0" w:color="auto"/>
            <w:right w:val="none" w:sz="0" w:space="0" w:color="auto"/>
          </w:divBdr>
        </w:div>
        <w:div w:id="997003251">
          <w:marLeft w:val="0"/>
          <w:marRight w:val="0"/>
          <w:marTop w:val="0"/>
          <w:marBottom w:val="0"/>
          <w:divBdr>
            <w:top w:val="none" w:sz="0" w:space="0" w:color="auto"/>
            <w:left w:val="none" w:sz="0" w:space="0" w:color="auto"/>
            <w:bottom w:val="none" w:sz="0" w:space="0" w:color="auto"/>
            <w:right w:val="none" w:sz="0" w:space="0" w:color="auto"/>
          </w:divBdr>
        </w:div>
        <w:div w:id="1613778611">
          <w:marLeft w:val="0"/>
          <w:marRight w:val="0"/>
          <w:marTop w:val="0"/>
          <w:marBottom w:val="0"/>
          <w:divBdr>
            <w:top w:val="none" w:sz="0" w:space="0" w:color="auto"/>
            <w:left w:val="none" w:sz="0" w:space="0" w:color="auto"/>
            <w:bottom w:val="none" w:sz="0" w:space="0" w:color="auto"/>
            <w:right w:val="none" w:sz="0" w:space="0" w:color="auto"/>
          </w:divBdr>
        </w:div>
        <w:div w:id="1125854814">
          <w:marLeft w:val="0"/>
          <w:marRight w:val="0"/>
          <w:marTop w:val="0"/>
          <w:marBottom w:val="0"/>
          <w:divBdr>
            <w:top w:val="none" w:sz="0" w:space="0" w:color="auto"/>
            <w:left w:val="none" w:sz="0" w:space="0" w:color="auto"/>
            <w:bottom w:val="none" w:sz="0" w:space="0" w:color="auto"/>
            <w:right w:val="none" w:sz="0" w:space="0" w:color="auto"/>
          </w:divBdr>
        </w:div>
        <w:div w:id="1862162942">
          <w:marLeft w:val="0"/>
          <w:marRight w:val="0"/>
          <w:marTop w:val="0"/>
          <w:marBottom w:val="0"/>
          <w:divBdr>
            <w:top w:val="none" w:sz="0" w:space="0" w:color="auto"/>
            <w:left w:val="none" w:sz="0" w:space="0" w:color="auto"/>
            <w:bottom w:val="none" w:sz="0" w:space="0" w:color="auto"/>
            <w:right w:val="none" w:sz="0" w:space="0" w:color="auto"/>
          </w:divBdr>
        </w:div>
        <w:div w:id="296759137">
          <w:marLeft w:val="0"/>
          <w:marRight w:val="0"/>
          <w:marTop w:val="0"/>
          <w:marBottom w:val="0"/>
          <w:divBdr>
            <w:top w:val="none" w:sz="0" w:space="0" w:color="auto"/>
            <w:left w:val="none" w:sz="0" w:space="0" w:color="auto"/>
            <w:bottom w:val="none" w:sz="0" w:space="0" w:color="auto"/>
            <w:right w:val="none" w:sz="0" w:space="0" w:color="auto"/>
          </w:divBdr>
        </w:div>
        <w:div w:id="754591131">
          <w:marLeft w:val="0"/>
          <w:marRight w:val="0"/>
          <w:marTop w:val="0"/>
          <w:marBottom w:val="0"/>
          <w:divBdr>
            <w:top w:val="none" w:sz="0" w:space="0" w:color="auto"/>
            <w:left w:val="none" w:sz="0" w:space="0" w:color="auto"/>
            <w:bottom w:val="none" w:sz="0" w:space="0" w:color="auto"/>
            <w:right w:val="none" w:sz="0" w:space="0" w:color="auto"/>
          </w:divBdr>
        </w:div>
        <w:div w:id="808867314">
          <w:marLeft w:val="0"/>
          <w:marRight w:val="0"/>
          <w:marTop w:val="0"/>
          <w:marBottom w:val="0"/>
          <w:divBdr>
            <w:top w:val="none" w:sz="0" w:space="0" w:color="auto"/>
            <w:left w:val="none" w:sz="0" w:space="0" w:color="auto"/>
            <w:bottom w:val="none" w:sz="0" w:space="0" w:color="auto"/>
            <w:right w:val="none" w:sz="0" w:space="0" w:color="auto"/>
          </w:divBdr>
        </w:div>
        <w:div w:id="879628968">
          <w:marLeft w:val="0"/>
          <w:marRight w:val="0"/>
          <w:marTop w:val="0"/>
          <w:marBottom w:val="0"/>
          <w:divBdr>
            <w:top w:val="none" w:sz="0" w:space="0" w:color="auto"/>
            <w:left w:val="none" w:sz="0" w:space="0" w:color="auto"/>
            <w:bottom w:val="none" w:sz="0" w:space="0" w:color="auto"/>
            <w:right w:val="none" w:sz="0" w:space="0" w:color="auto"/>
          </w:divBdr>
        </w:div>
        <w:div w:id="838619463">
          <w:marLeft w:val="0"/>
          <w:marRight w:val="0"/>
          <w:marTop w:val="0"/>
          <w:marBottom w:val="0"/>
          <w:divBdr>
            <w:top w:val="none" w:sz="0" w:space="0" w:color="auto"/>
            <w:left w:val="none" w:sz="0" w:space="0" w:color="auto"/>
            <w:bottom w:val="none" w:sz="0" w:space="0" w:color="auto"/>
            <w:right w:val="none" w:sz="0" w:space="0" w:color="auto"/>
          </w:divBdr>
        </w:div>
        <w:div w:id="684791908">
          <w:marLeft w:val="0"/>
          <w:marRight w:val="0"/>
          <w:marTop w:val="0"/>
          <w:marBottom w:val="0"/>
          <w:divBdr>
            <w:top w:val="none" w:sz="0" w:space="0" w:color="auto"/>
            <w:left w:val="none" w:sz="0" w:space="0" w:color="auto"/>
            <w:bottom w:val="none" w:sz="0" w:space="0" w:color="auto"/>
            <w:right w:val="none" w:sz="0" w:space="0" w:color="auto"/>
          </w:divBdr>
        </w:div>
        <w:div w:id="1277635674">
          <w:marLeft w:val="0"/>
          <w:marRight w:val="0"/>
          <w:marTop w:val="0"/>
          <w:marBottom w:val="0"/>
          <w:divBdr>
            <w:top w:val="none" w:sz="0" w:space="0" w:color="auto"/>
            <w:left w:val="none" w:sz="0" w:space="0" w:color="auto"/>
            <w:bottom w:val="none" w:sz="0" w:space="0" w:color="auto"/>
            <w:right w:val="none" w:sz="0" w:space="0" w:color="auto"/>
          </w:divBdr>
        </w:div>
        <w:div w:id="314726033">
          <w:marLeft w:val="0"/>
          <w:marRight w:val="0"/>
          <w:marTop w:val="0"/>
          <w:marBottom w:val="0"/>
          <w:divBdr>
            <w:top w:val="none" w:sz="0" w:space="0" w:color="auto"/>
            <w:left w:val="none" w:sz="0" w:space="0" w:color="auto"/>
            <w:bottom w:val="none" w:sz="0" w:space="0" w:color="auto"/>
            <w:right w:val="none" w:sz="0" w:space="0" w:color="auto"/>
          </w:divBdr>
        </w:div>
        <w:div w:id="744842412">
          <w:marLeft w:val="0"/>
          <w:marRight w:val="0"/>
          <w:marTop w:val="0"/>
          <w:marBottom w:val="0"/>
          <w:divBdr>
            <w:top w:val="none" w:sz="0" w:space="0" w:color="auto"/>
            <w:left w:val="none" w:sz="0" w:space="0" w:color="auto"/>
            <w:bottom w:val="none" w:sz="0" w:space="0" w:color="auto"/>
            <w:right w:val="none" w:sz="0" w:space="0" w:color="auto"/>
          </w:divBdr>
        </w:div>
        <w:div w:id="1233392674">
          <w:marLeft w:val="0"/>
          <w:marRight w:val="0"/>
          <w:marTop w:val="0"/>
          <w:marBottom w:val="0"/>
          <w:divBdr>
            <w:top w:val="none" w:sz="0" w:space="0" w:color="auto"/>
            <w:left w:val="none" w:sz="0" w:space="0" w:color="auto"/>
            <w:bottom w:val="none" w:sz="0" w:space="0" w:color="auto"/>
            <w:right w:val="none" w:sz="0" w:space="0" w:color="auto"/>
          </w:divBdr>
        </w:div>
        <w:div w:id="1624456589">
          <w:marLeft w:val="0"/>
          <w:marRight w:val="0"/>
          <w:marTop w:val="0"/>
          <w:marBottom w:val="0"/>
          <w:divBdr>
            <w:top w:val="none" w:sz="0" w:space="0" w:color="auto"/>
            <w:left w:val="none" w:sz="0" w:space="0" w:color="auto"/>
            <w:bottom w:val="none" w:sz="0" w:space="0" w:color="auto"/>
            <w:right w:val="none" w:sz="0" w:space="0" w:color="auto"/>
          </w:divBdr>
        </w:div>
        <w:div w:id="1861817601">
          <w:marLeft w:val="0"/>
          <w:marRight w:val="0"/>
          <w:marTop w:val="0"/>
          <w:marBottom w:val="0"/>
          <w:divBdr>
            <w:top w:val="none" w:sz="0" w:space="0" w:color="auto"/>
            <w:left w:val="none" w:sz="0" w:space="0" w:color="auto"/>
            <w:bottom w:val="none" w:sz="0" w:space="0" w:color="auto"/>
            <w:right w:val="none" w:sz="0" w:space="0" w:color="auto"/>
          </w:divBdr>
        </w:div>
        <w:div w:id="1264728256">
          <w:marLeft w:val="0"/>
          <w:marRight w:val="0"/>
          <w:marTop w:val="0"/>
          <w:marBottom w:val="0"/>
          <w:divBdr>
            <w:top w:val="none" w:sz="0" w:space="0" w:color="auto"/>
            <w:left w:val="none" w:sz="0" w:space="0" w:color="auto"/>
            <w:bottom w:val="none" w:sz="0" w:space="0" w:color="auto"/>
            <w:right w:val="none" w:sz="0" w:space="0" w:color="auto"/>
          </w:divBdr>
        </w:div>
        <w:div w:id="606960243">
          <w:marLeft w:val="0"/>
          <w:marRight w:val="0"/>
          <w:marTop w:val="0"/>
          <w:marBottom w:val="0"/>
          <w:divBdr>
            <w:top w:val="none" w:sz="0" w:space="0" w:color="auto"/>
            <w:left w:val="none" w:sz="0" w:space="0" w:color="auto"/>
            <w:bottom w:val="none" w:sz="0" w:space="0" w:color="auto"/>
            <w:right w:val="none" w:sz="0" w:space="0" w:color="auto"/>
          </w:divBdr>
        </w:div>
        <w:div w:id="1026638599">
          <w:marLeft w:val="0"/>
          <w:marRight w:val="0"/>
          <w:marTop w:val="0"/>
          <w:marBottom w:val="0"/>
          <w:divBdr>
            <w:top w:val="none" w:sz="0" w:space="0" w:color="auto"/>
            <w:left w:val="none" w:sz="0" w:space="0" w:color="auto"/>
            <w:bottom w:val="none" w:sz="0" w:space="0" w:color="auto"/>
            <w:right w:val="none" w:sz="0" w:space="0" w:color="auto"/>
          </w:divBdr>
        </w:div>
        <w:div w:id="128940635">
          <w:marLeft w:val="0"/>
          <w:marRight w:val="0"/>
          <w:marTop w:val="0"/>
          <w:marBottom w:val="0"/>
          <w:divBdr>
            <w:top w:val="none" w:sz="0" w:space="0" w:color="auto"/>
            <w:left w:val="none" w:sz="0" w:space="0" w:color="auto"/>
            <w:bottom w:val="none" w:sz="0" w:space="0" w:color="auto"/>
            <w:right w:val="none" w:sz="0" w:space="0" w:color="auto"/>
          </w:divBdr>
        </w:div>
        <w:div w:id="363020637">
          <w:marLeft w:val="0"/>
          <w:marRight w:val="0"/>
          <w:marTop w:val="0"/>
          <w:marBottom w:val="0"/>
          <w:divBdr>
            <w:top w:val="none" w:sz="0" w:space="0" w:color="auto"/>
            <w:left w:val="none" w:sz="0" w:space="0" w:color="auto"/>
            <w:bottom w:val="none" w:sz="0" w:space="0" w:color="auto"/>
            <w:right w:val="none" w:sz="0" w:space="0" w:color="auto"/>
          </w:divBdr>
        </w:div>
        <w:div w:id="745762616">
          <w:marLeft w:val="0"/>
          <w:marRight w:val="0"/>
          <w:marTop w:val="0"/>
          <w:marBottom w:val="0"/>
          <w:divBdr>
            <w:top w:val="none" w:sz="0" w:space="0" w:color="auto"/>
            <w:left w:val="none" w:sz="0" w:space="0" w:color="auto"/>
            <w:bottom w:val="none" w:sz="0" w:space="0" w:color="auto"/>
            <w:right w:val="none" w:sz="0" w:space="0" w:color="auto"/>
          </w:divBdr>
        </w:div>
        <w:div w:id="1742747778">
          <w:marLeft w:val="0"/>
          <w:marRight w:val="0"/>
          <w:marTop w:val="0"/>
          <w:marBottom w:val="0"/>
          <w:divBdr>
            <w:top w:val="none" w:sz="0" w:space="0" w:color="auto"/>
            <w:left w:val="none" w:sz="0" w:space="0" w:color="auto"/>
            <w:bottom w:val="none" w:sz="0" w:space="0" w:color="auto"/>
            <w:right w:val="none" w:sz="0" w:space="0" w:color="auto"/>
          </w:divBdr>
        </w:div>
        <w:div w:id="201178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hereford.anglican.org" TargetMode="External"/><Relationship Id="rId18" Type="http://schemas.openxmlformats.org/officeDocument/2006/relationships/hyperlink" Target="https://www.hereford.anglican.org/safeguarding" TargetMode="External"/><Relationship Id="rId26" Type="http://schemas.openxmlformats.org/officeDocument/2006/relationships/hyperlink" Target="https://www.churchofengland.org/sites/default/files/2024-11/independent-learning-lessons-review-john-smyth-qc-november-2024.pdf" TargetMode="External"/><Relationship Id="rId3" Type="http://schemas.openxmlformats.org/officeDocument/2006/relationships/customXml" Target="../customXml/item3.xml"/><Relationship Id="rId21" Type="http://schemas.openxmlformats.org/officeDocument/2006/relationships/hyperlink" Target="https://www.churchofengland.org/sites/default/files/2024-11/independent-learning-lessons-review-john-smyth-qc-november-2024.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hurchofengland.org/sites/default/files/2024-11/independent-learning-lessons-review-john-smyth-qc-november-2024.pdf" TargetMode="External"/><Relationship Id="rId17" Type="http://schemas.openxmlformats.org/officeDocument/2006/relationships/hyperlink" Target="https://dbs-online.org.uk/which-dbs-check" TargetMode="External"/><Relationship Id="rId25" Type="http://schemas.openxmlformats.org/officeDocument/2006/relationships/hyperlink" Target="https://www.hereford.anglican.org/parish-support/safeguarding/safe-spac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reford.anglican.org/parish-support/safeguarding/safe-spaces/" TargetMode="External"/><Relationship Id="rId20" Type="http://schemas.openxmlformats.org/officeDocument/2006/relationships/hyperlink" Target="mailto:safeguarding@hereford.anglican.org" TargetMode="External"/><Relationship Id="rId29" Type="http://schemas.openxmlformats.org/officeDocument/2006/relationships/hyperlink" Target="https://www.hereford.anglican.org/parish-support/clergy/wellbe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media/press-releases/statements-resignation-archbishop-canterbury" TargetMode="External"/><Relationship Id="rId24" Type="http://schemas.openxmlformats.org/officeDocument/2006/relationships/hyperlink" Target="https://tools.parishdashboards.org.uk/storage/app/media/Resources/parish-safeguarding-handbook.pdf"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safeguarding@hereford.anglican.org" TargetMode="External"/><Relationship Id="rId23" Type="http://schemas.openxmlformats.org/officeDocument/2006/relationships/hyperlink" Target="https://tools.parishdashboards.org.uk/storage/app/media/Resources/parish-safeguarding-handbook.pdf" TargetMode="External"/><Relationship Id="rId28" Type="http://schemas.openxmlformats.org/officeDocument/2006/relationships/hyperlink" Target="https://www.hereford.anglican.org/safeguarding" TargetMode="External"/><Relationship Id="rId36" Type="http://schemas.openxmlformats.org/officeDocument/2006/relationships/theme" Target="theme/theme1.xml"/><Relationship Id="rId10" Type="http://schemas.openxmlformats.org/officeDocument/2006/relationships/hyperlink" Target="https://www.churchofengland.org/media/press-releases/independent-review-churchs-handling-smyth-case-published" TargetMode="External"/><Relationship Id="rId19" Type="http://schemas.openxmlformats.org/officeDocument/2006/relationships/hyperlink" Target="mailto:safeguarding@hereford.anglican.org"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hereford.anglican.org" TargetMode="External"/><Relationship Id="rId22" Type="http://schemas.openxmlformats.org/officeDocument/2006/relationships/hyperlink" Target="https://www.churchofengland.org/sites/default/files/2024-11/independent-learning-lessons-review-john-smyth-qc-november-2024.pdf" TargetMode="External"/><Relationship Id="rId27" Type="http://schemas.openxmlformats.org/officeDocument/2006/relationships/hyperlink" Target="https://www.churchofengland.org/media/press-releases/statements-resignation-archbishop-canterbury"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44A54AD90B4ADCAEC09948FC8A8FF9"/>
        <w:category>
          <w:name w:val="General"/>
          <w:gallery w:val="placeholder"/>
        </w:category>
        <w:types>
          <w:type w:val="bbPlcHdr"/>
        </w:types>
        <w:behaviors>
          <w:behavior w:val="content"/>
        </w:behaviors>
        <w:guid w:val="{82424185-C782-413A-A32B-A772AFC5BFE5}"/>
      </w:docPartPr>
      <w:docPartBody>
        <w:p w:rsidR="00455521" w:rsidRDefault="009F6806" w:rsidP="009F6806">
          <w:pPr>
            <w:pStyle w:val="3944A54AD90B4ADCAEC09948FC8A8FF9"/>
          </w:pPr>
          <w:r w:rsidRPr="0067278C">
            <w:rPr>
              <w:rStyle w:val="PlaceholderText"/>
            </w:rPr>
            <w:t>[Title]</w:t>
          </w:r>
        </w:p>
      </w:docPartBody>
    </w:docPart>
    <w:docPart>
      <w:docPartPr>
        <w:name w:val="307645E2E0FC4096AD0CBD95DC0D0C3E"/>
        <w:category>
          <w:name w:val="General"/>
          <w:gallery w:val="placeholder"/>
        </w:category>
        <w:types>
          <w:type w:val="bbPlcHdr"/>
        </w:types>
        <w:behaviors>
          <w:behavior w:val="content"/>
        </w:behaviors>
        <w:guid w:val="{10AEEE60-DD30-4325-89E6-B9758094C35F}"/>
      </w:docPartPr>
      <w:docPartBody>
        <w:p w:rsidR="00455521" w:rsidRDefault="009F6806" w:rsidP="009F6806">
          <w:pPr>
            <w:pStyle w:val="307645E2E0FC4096AD0CBD95DC0D0C3E"/>
          </w:pPr>
          <w:r w:rsidRPr="0067278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EF"/>
    <w:rsid w:val="00356438"/>
    <w:rsid w:val="00455521"/>
    <w:rsid w:val="006716EF"/>
    <w:rsid w:val="006725EF"/>
    <w:rsid w:val="009F6806"/>
    <w:rsid w:val="00BD3317"/>
    <w:rsid w:val="00BD7FA6"/>
    <w:rsid w:val="00CB2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E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806"/>
    <w:rPr>
      <w:color w:val="666666"/>
    </w:rPr>
  </w:style>
  <w:style w:type="paragraph" w:customStyle="1" w:styleId="3944A54AD90B4ADCAEC09948FC8A8FF9">
    <w:name w:val="3944A54AD90B4ADCAEC09948FC8A8FF9"/>
    <w:rsid w:val="009F6806"/>
  </w:style>
  <w:style w:type="paragraph" w:customStyle="1" w:styleId="307645E2E0FC4096AD0CBD95DC0D0C3E">
    <w:name w:val="307645E2E0FC4096AD0CBD95DC0D0C3E"/>
    <w:rsid w:val="009F6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46B3D-7D67-4201-B63B-056FFB63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236E-B230-4F15-ACD1-431EA1CF8C08}">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3.xml><?xml version="1.0" encoding="utf-8"?>
<ds:datastoreItem xmlns:ds="http://schemas.openxmlformats.org/officeDocument/2006/customXml" ds:itemID="{71EF3E74-0DAB-4049-B78D-EF09CCB24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Q&amp;A post Makin Report</dc:title>
  <dc:subject/>
  <dc:creator>Carl Steventon, Diocesan Safeguarding Officer, Hereford Diocese</dc:creator>
  <cp:keywords/>
  <dc:description/>
  <cp:lastModifiedBy>Sarah Whitelock</cp:lastModifiedBy>
  <cp:revision>2</cp:revision>
  <dcterms:created xsi:type="dcterms:W3CDTF">2024-11-27T14:56:00Z</dcterms:created>
  <dcterms:modified xsi:type="dcterms:W3CDTF">2024-11-27T14:56:00Z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ies>
</file>