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918" w:type="dxa"/>
        <w:tblLayout w:type="fixed"/>
        <w:tblLook w:val="04A0" w:firstRow="1" w:lastRow="0" w:firstColumn="1" w:lastColumn="0" w:noHBand="0" w:noVBand="1"/>
      </w:tblPr>
      <w:tblGrid>
        <w:gridCol w:w="6941"/>
        <w:gridCol w:w="1559"/>
        <w:gridCol w:w="1418"/>
      </w:tblGrid>
      <w:tr w:rsidR="00D85BBB" w:rsidRPr="00295A0D" w14:paraId="4C1A3503" w14:textId="77777777" w:rsidTr="009F1AA0">
        <w:tc>
          <w:tcPr>
            <w:tcW w:w="9918" w:type="dxa"/>
            <w:gridSpan w:val="3"/>
          </w:tcPr>
          <w:p w14:paraId="3FE2FCE5" w14:textId="77777777" w:rsidR="00D85BBB" w:rsidRPr="00295A0D" w:rsidRDefault="00D85BBB">
            <w:pPr>
              <w:rPr>
                <w:rFonts w:ascii="Segoe UI" w:hAnsi="Segoe UI" w:cs="Segoe UI"/>
              </w:rPr>
            </w:pPr>
            <w:r w:rsidRPr="00295A0D">
              <w:rPr>
                <w:rFonts w:ascii="Segoe UI" w:hAnsi="Segoe UI" w:cs="Segoe UI"/>
              </w:rPr>
              <w:t>Name of School</w:t>
            </w:r>
          </w:p>
          <w:p w14:paraId="1F84FE3D" w14:textId="175DE90D" w:rsidR="00D85BBB" w:rsidRPr="00295A0D" w:rsidRDefault="00D85BBB">
            <w:pPr>
              <w:rPr>
                <w:rFonts w:ascii="Segoe UI" w:hAnsi="Segoe UI" w:cs="Segoe UI"/>
              </w:rPr>
            </w:pPr>
          </w:p>
        </w:tc>
      </w:tr>
      <w:tr w:rsidR="00D85BBB" w:rsidRPr="00295A0D" w14:paraId="257990E7" w14:textId="77777777" w:rsidTr="009F1AA0">
        <w:tc>
          <w:tcPr>
            <w:tcW w:w="9918" w:type="dxa"/>
            <w:gridSpan w:val="3"/>
          </w:tcPr>
          <w:p w14:paraId="5828784A" w14:textId="77777777" w:rsidR="00D85BBB" w:rsidRDefault="00D85BBB">
            <w:pPr>
              <w:rPr>
                <w:rFonts w:ascii="Segoe UI" w:hAnsi="Segoe UI" w:cs="Segoe UI"/>
              </w:rPr>
            </w:pPr>
            <w:r w:rsidRPr="00295A0D">
              <w:rPr>
                <w:rFonts w:ascii="Segoe UI" w:hAnsi="Segoe UI" w:cs="Segoe UI"/>
              </w:rPr>
              <w:t>Name of appointed Principal Designer</w:t>
            </w:r>
          </w:p>
          <w:p w14:paraId="5031E70C" w14:textId="0A96D9A6" w:rsidR="00D85BBB" w:rsidRPr="00295A0D" w:rsidRDefault="00D85BBB">
            <w:pPr>
              <w:rPr>
                <w:rFonts w:ascii="Segoe UI" w:hAnsi="Segoe UI" w:cs="Segoe UI"/>
              </w:rPr>
            </w:pPr>
          </w:p>
        </w:tc>
      </w:tr>
      <w:tr w:rsidR="00871D92" w:rsidRPr="00295A0D" w14:paraId="0F5C00DD" w14:textId="77777777" w:rsidTr="009F1AA0">
        <w:tc>
          <w:tcPr>
            <w:tcW w:w="9918" w:type="dxa"/>
            <w:gridSpan w:val="3"/>
          </w:tcPr>
          <w:p w14:paraId="0ED4A8CA" w14:textId="248722D2" w:rsidR="00871D92" w:rsidRPr="00295A0D" w:rsidRDefault="00871D92" w:rsidP="00101D01">
            <w:pPr>
              <w:jc w:val="center"/>
              <w:rPr>
                <w:rFonts w:ascii="Segoe UI" w:hAnsi="Segoe UI" w:cs="Segoe UI"/>
              </w:rPr>
            </w:pPr>
            <w:r w:rsidRPr="00295A0D">
              <w:rPr>
                <w:rFonts w:ascii="Segoe UI" w:hAnsi="Segoe UI" w:cs="Segoe UI"/>
              </w:rPr>
              <w:t>Application 1</w:t>
            </w:r>
          </w:p>
        </w:tc>
      </w:tr>
      <w:tr w:rsidR="00871D92" w:rsidRPr="00295A0D" w14:paraId="5849864E" w14:textId="77777777" w:rsidTr="009F1AA0">
        <w:tc>
          <w:tcPr>
            <w:tcW w:w="6941" w:type="dxa"/>
          </w:tcPr>
          <w:p w14:paraId="32E8869C" w14:textId="35C2D2CF" w:rsidR="00871D92" w:rsidRDefault="00871D92" w:rsidP="00A53503">
            <w:pPr>
              <w:rPr>
                <w:rFonts w:ascii="Segoe UI" w:hAnsi="Segoe UI" w:cs="Segoe UI"/>
              </w:rPr>
            </w:pPr>
            <w:r w:rsidRPr="00295A0D">
              <w:rPr>
                <w:rFonts w:ascii="Segoe UI" w:hAnsi="Segoe UI" w:cs="Segoe UI"/>
              </w:rPr>
              <w:t>Scheme Description and detail</w:t>
            </w:r>
          </w:p>
          <w:p w14:paraId="0E1E11D0" w14:textId="77777777" w:rsidR="004C22AE" w:rsidRPr="00295A0D" w:rsidRDefault="004C22AE" w:rsidP="00A53503">
            <w:pPr>
              <w:rPr>
                <w:rFonts w:ascii="Segoe UI" w:hAnsi="Segoe UI" w:cs="Segoe UI"/>
              </w:rPr>
            </w:pPr>
          </w:p>
          <w:p w14:paraId="41D7A59C" w14:textId="1DD2969B" w:rsidR="00871D92" w:rsidRPr="00295A0D" w:rsidRDefault="00871D92" w:rsidP="00A53503">
            <w:pPr>
              <w:rPr>
                <w:rFonts w:ascii="Segoe UI" w:hAnsi="Segoe UI" w:cs="Segoe UI"/>
              </w:rPr>
            </w:pPr>
          </w:p>
        </w:tc>
        <w:tc>
          <w:tcPr>
            <w:tcW w:w="2977" w:type="dxa"/>
            <w:gridSpan w:val="2"/>
          </w:tcPr>
          <w:p w14:paraId="08F91FE7" w14:textId="77777777" w:rsidR="00871D92" w:rsidRPr="00295A0D" w:rsidRDefault="00871D92">
            <w:pPr>
              <w:rPr>
                <w:rFonts w:ascii="Segoe UI" w:hAnsi="Segoe UI" w:cs="Segoe UI"/>
              </w:rPr>
            </w:pPr>
          </w:p>
        </w:tc>
      </w:tr>
      <w:tr w:rsidR="004C22AE" w:rsidRPr="00295A0D" w14:paraId="4C2CBD54" w14:textId="77777777" w:rsidTr="009F1AA0">
        <w:tc>
          <w:tcPr>
            <w:tcW w:w="6941" w:type="dxa"/>
          </w:tcPr>
          <w:p w14:paraId="29BE2DFE" w14:textId="1C5673FB" w:rsidR="004C22AE" w:rsidRDefault="004C22AE" w:rsidP="00A53503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Budget for Scheme (including </w:t>
            </w:r>
            <w:r w:rsidR="00E0103E">
              <w:rPr>
                <w:rFonts w:ascii="Segoe UI" w:hAnsi="Segoe UI" w:cs="Segoe UI"/>
              </w:rPr>
              <w:t>VAT, fees</w:t>
            </w:r>
            <w:r>
              <w:rPr>
                <w:rFonts w:ascii="Segoe UI" w:hAnsi="Segoe UI" w:cs="Segoe UI"/>
              </w:rPr>
              <w:t xml:space="preserve"> and relevant surveys. Planning fee</w:t>
            </w:r>
            <w:r w:rsidR="00E0103E">
              <w:rPr>
                <w:rFonts w:ascii="Segoe UI" w:hAnsi="Segoe UI" w:cs="Segoe UI"/>
              </w:rPr>
              <w:t xml:space="preserve"> and DBE Fee as set</w:t>
            </w:r>
            <w:r w:rsidR="00116024">
              <w:rPr>
                <w:rFonts w:ascii="Segoe UI" w:hAnsi="Segoe UI" w:cs="Segoe UI"/>
              </w:rPr>
              <w:t xml:space="preserve"> out in Education Partnership 22/23</w:t>
            </w:r>
            <w:r w:rsidR="00E0103E">
              <w:rPr>
                <w:rFonts w:ascii="Segoe UI" w:hAnsi="Segoe UI" w:cs="Segoe UI"/>
              </w:rPr>
              <w:t xml:space="preserve"> </w:t>
            </w:r>
            <w:r>
              <w:rPr>
                <w:rFonts w:ascii="Segoe UI" w:hAnsi="Segoe UI" w:cs="Segoe UI"/>
              </w:rPr>
              <w:t>)</w:t>
            </w:r>
          </w:p>
        </w:tc>
        <w:tc>
          <w:tcPr>
            <w:tcW w:w="2977" w:type="dxa"/>
            <w:gridSpan w:val="2"/>
          </w:tcPr>
          <w:p w14:paraId="7FF7455B" w14:textId="4581CBBC" w:rsidR="004C22AE" w:rsidRPr="00295A0D" w:rsidRDefault="004C22AE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£</w:t>
            </w:r>
          </w:p>
        </w:tc>
      </w:tr>
      <w:tr w:rsidR="00871D92" w:rsidRPr="00295A0D" w14:paraId="5F01748A" w14:textId="77777777" w:rsidTr="009F1AA0">
        <w:tc>
          <w:tcPr>
            <w:tcW w:w="6941" w:type="dxa"/>
          </w:tcPr>
          <w:p w14:paraId="776D6DD2" w14:textId="42203BB8" w:rsidR="00871D92" w:rsidRPr="00295A0D" w:rsidRDefault="00871D92">
            <w:pPr>
              <w:rPr>
                <w:rFonts w:ascii="Segoe UI" w:hAnsi="Segoe UI" w:cs="Segoe UI"/>
              </w:rPr>
            </w:pPr>
            <w:r w:rsidRPr="00295A0D">
              <w:rPr>
                <w:rFonts w:ascii="Segoe UI" w:hAnsi="Segoe UI" w:cs="Segoe UI"/>
              </w:rPr>
              <w:t>Detailed Feasibility Report* to support application with Photographs as part of the document.</w:t>
            </w:r>
          </w:p>
          <w:p w14:paraId="3C1B0282" w14:textId="1D80E165" w:rsidR="00871D92" w:rsidRPr="00295A0D" w:rsidRDefault="00871D92">
            <w:pPr>
              <w:rPr>
                <w:rFonts w:ascii="Segoe UI" w:hAnsi="Segoe UI" w:cs="Segoe UI"/>
              </w:rPr>
            </w:pPr>
            <w:r w:rsidRPr="00295A0D">
              <w:rPr>
                <w:rFonts w:ascii="Segoe UI" w:hAnsi="Segoe UI" w:cs="Segoe UI"/>
              </w:rPr>
              <w:t>(*</w:t>
            </w:r>
            <w:r w:rsidRPr="00295A0D">
              <w:rPr>
                <w:rFonts w:ascii="Segoe UI" w:hAnsi="Segoe UI" w:cs="Segoe UI"/>
                <w:i/>
              </w:rPr>
              <w:t>do not send Photographs as separate attachments</w:t>
            </w:r>
            <w:r w:rsidRPr="00295A0D">
              <w:rPr>
                <w:rFonts w:ascii="Segoe UI" w:hAnsi="Segoe UI" w:cs="Segoe UI"/>
              </w:rPr>
              <w:t xml:space="preserve">) </w:t>
            </w:r>
          </w:p>
        </w:tc>
        <w:tc>
          <w:tcPr>
            <w:tcW w:w="2977" w:type="dxa"/>
            <w:gridSpan w:val="2"/>
          </w:tcPr>
          <w:p w14:paraId="733BFA62" w14:textId="5B62A6A0" w:rsidR="00871D92" w:rsidRPr="00295A0D" w:rsidRDefault="00871D92">
            <w:pPr>
              <w:rPr>
                <w:rFonts w:ascii="Segoe UI" w:hAnsi="Segoe UI" w:cs="Segoe UI"/>
              </w:rPr>
            </w:pPr>
            <w:r w:rsidRPr="00295A0D">
              <w:rPr>
                <w:rFonts w:ascii="Segoe UI" w:hAnsi="Segoe UI" w:cs="Segoe UI"/>
              </w:rPr>
              <w:t>Attached  Yes/No</w:t>
            </w:r>
          </w:p>
        </w:tc>
      </w:tr>
      <w:tr w:rsidR="00871D92" w:rsidRPr="00295A0D" w14:paraId="15370989" w14:textId="77777777" w:rsidTr="009F1AA0">
        <w:tc>
          <w:tcPr>
            <w:tcW w:w="6941" w:type="dxa"/>
          </w:tcPr>
          <w:p w14:paraId="5B34C816" w14:textId="2075BED5" w:rsidR="00871D92" w:rsidRPr="00295A0D" w:rsidRDefault="00871D92">
            <w:pPr>
              <w:rPr>
                <w:rFonts w:ascii="Segoe UI" w:hAnsi="Segoe UI" w:cs="Segoe UI"/>
              </w:rPr>
            </w:pPr>
            <w:r w:rsidRPr="00295A0D">
              <w:rPr>
                <w:rFonts w:ascii="Segoe UI" w:hAnsi="Segoe UI" w:cs="Segoe UI"/>
              </w:rPr>
              <w:t>Is this scheme referenced in the ESFA Condition Data Collection report for your school (either CDC1 or CDC2)</w:t>
            </w:r>
          </w:p>
          <w:p w14:paraId="3EC0951C" w14:textId="32D19DC1" w:rsidR="00871D92" w:rsidRPr="00295A0D" w:rsidRDefault="00871D92">
            <w:pPr>
              <w:rPr>
                <w:rFonts w:ascii="Segoe UI" w:hAnsi="Segoe UI" w:cs="Segoe UI"/>
              </w:rPr>
            </w:pPr>
            <w:r w:rsidRPr="00295A0D">
              <w:rPr>
                <w:rFonts w:ascii="Segoe UI" w:hAnsi="Segoe UI" w:cs="Segoe UI"/>
              </w:rPr>
              <w:t>If yes please state priority in that report</w:t>
            </w:r>
          </w:p>
        </w:tc>
        <w:tc>
          <w:tcPr>
            <w:tcW w:w="2977" w:type="dxa"/>
            <w:gridSpan w:val="2"/>
          </w:tcPr>
          <w:p w14:paraId="7D252630" w14:textId="77777777" w:rsidR="00871D92" w:rsidRPr="00295A0D" w:rsidRDefault="00871D92">
            <w:pPr>
              <w:rPr>
                <w:rFonts w:ascii="Segoe UI" w:hAnsi="Segoe UI" w:cs="Segoe UI"/>
              </w:rPr>
            </w:pPr>
          </w:p>
        </w:tc>
      </w:tr>
      <w:tr w:rsidR="00871D92" w:rsidRPr="00295A0D" w14:paraId="1B33E206" w14:textId="77777777" w:rsidTr="009F1AA0">
        <w:tc>
          <w:tcPr>
            <w:tcW w:w="6941" w:type="dxa"/>
          </w:tcPr>
          <w:p w14:paraId="038A1992" w14:textId="6B94EDFC" w:rsidR="00871D92" w:rsidRPr="00295A0D" w:rsidRDefault="00871D92">
            <w:pPr>
              <w:rPr>
                <w:rFonts w:ascii="Segoe UI" w:hAnsi="Segoe UI" w:cs="Segoe UI"/>
              </w:rPr>
            </w:pPr>
            <w:r w:rsidRPr="00295A0D">
              <w:rPr>
                <w:rFonts w:ascii="Segoe UI" w:hAnsi="Segoe UI" w:cs="Segoe UI"/>
              </w:rPr>
              <w:t>Is this scheme referenced in your most recent 5 year Condition Survey?</w:t>
            </w:r>
          </w:p>
          <w:p w14:paraId="71C0F8F2" w14:textId="58A3E2DF" w:rsidR="00871D92" w:rsidRPr="00295A0D" w:rsidRDefault="00871D92">
            <w:pPr>
              <w:rPr>
                <w:rFonts w:ascii="Segoe UI" w:hAnsi="Segoe UI" w:cs="Segoe UI"/>
              </w:rPr>
            </w:pPr>
            <w:r w:rsidRPr="00295A0D">
              <w:rPr>
                <w:rFonts w:ascii="Segoe UI" w:hAnsi="Segoe UI" w:cs="Segoe UI"/>
              </w:rPr>
              <w:t xml:space="preserve">Please state Priority </w:t>
            </w:r>
          </w:p>
        </w:tc>
        <w:tc>
          <w:tcPr>
            <w:tcW w:w="2977" w:type="dxa"/>
            <w:gridSpan w:val="2"/>
          </w:tcPr>
          <w:p w14:paraId="131B590C" w14:textId="77777777" w:rsidR="00871D92" w:rsidRPr="00295A0D" w:rsidRDefault="00871D92">
            <w:pPr>
              <w:rPr>
                <w:rFonts w:ascii="Segoe UI" w:hAnsi="Segoe UI" w:cs="Segoe UI"/>
              </w:rPr>
            </w:pPr>
          </w:p>
        </w:tc>
      </w:tr>
      <w:tr w:rsidR="00871D92" w:rsidRPr="00295A0D" w14:paraId="18311485" w14:textId="77777777" w:rsidTr="009F1AA0">
        <w:tc>
          <w:tcPr>
            <w:tcW w:w="6941" w:type="dxa"/>
          </w:tcPr>
          <w:p w14:paraId="55E0C48C" w14:textId="4A26B397" w:rsidR="00871D92" w:rsidRPr="00295A0D" w:rsidRDefault="00871D92">
            <w:pPr>
              <w:rPr>
                <w:rFonts w:ascii="Segoe UI" w:hAnsi="Segoe UI" w:cs="Segoe UI"/>
              </w:rPr>
            </w:pPr>
            <w:r w:rsidRPr="00295A0D">
              <w:rPr>
                <w:rFonts w:ascii="Segoe UI" w:hAnsi="Segoe UI" w:cs="Segoe UI"/>
              </w:rPr>
              <w:t xml:space="preserve">Reference to the category and priority  within your own (updated)  Schools Estate Vision , Strategy and Plan document (please attach) </w:t>
            </w:r>
          </w:p>
        </w:tc>
        <w:tc>
          <w:tcPr>
            <w:tcW w:w="2977" w:type="dxa"/>
            <w:gridSpan w:val="2"/>
          </w:tcPr>
          <w:p w14:paraId="2AE116B6" w14:textId="77777777" w:rsidR="00871D92" w:rsidRPr="00295A0D" w:rsidRDefault="00871D92">
            <w:pPr>
              <w:rPr>
                <w:rFonts w:ascii="Segoe UI" w:hAnsi="Segoe UI" w:cs="Segoe UI"/>
              </w:rPr>
            </w:pPr>
          </w:p>
        </w:tc>
      </w:tr>
      <w:tr w:rsidR="00871D92" w:rsidRPr="00295A0D" w14:paraId="4C9C6ED6" w14:textId="77777777" w:rsidTr="009F1AA0">
        <w:tc>
          <w:tcPr>
            <w:tcW w:w="6941" w:type="dxa"/>
          </w:tcPr>
          <w:p w14:paraId="609948A6" w14:textId="2A3B2DB7" w:rsidR="00871D92" w:rsidRPr="00295A0D" w:rsidRDefault="00871D92" w:rsidP="00A53503">
            <w:pPr>
              <w:rPr>
                <w:rFonts w:ascii="Segoe UI" w:hAnsi="Segoe UI" w:cs="Segoe UI"/>
              </w:rPr>
            </w:pPr>
            <w:r w:rsidRPr="00295A0D">
              <w:rPr>
                <w:rFonts w:ascii="Segoe UI" w:hAnsi="Segoe UI" w:cs="Segoe UI"/>
              </w:rPr>
              <w:t>How does this scheme contribute to the carbon zero agenda (we also expect to see this referenced in the Feasibility Report)</w:t>
            </w:r>
          </w:p>
        </w:tc>
        <w:tc>
          <w:tcPr>
            <w:tcW w:w="2977" w:type="dxa"/>
            <w:gridSpan w:val="2"/>
          </w:tcPr>
          <w:p w14:paraId="7384E6F0" w14:textId="77777777" w:rsidR="00871D92" w:rsidRPr="00295A0D" w:rsidRDefault="00871D92">
            <w:pPr>
              <w:rPr>
                <w:rFonts w:ascii="Segoe UI" w:hAnsi="Segoe UI" w:cs="Segoe UI"/>
              </w:rPr>
            </w:pPr>
          </w:p>
        </w:tc>
      </w:tr>
      <w:tr w:rsidR="00871D92" w:rsidRPr="00295A0D" w14:paraId="3BE9BFD6" w14:textId="77777777" w:rsidTr="009F1AA0">
        <w:tc>
          <w:tcPr>
            <w:tcW w:w="6941" w:type="dxa"/>
          </w:tcPr>
          <w:p w14:paraId="2DECE1F9" w14:textId="77777777" w:rsidR="00871D92" w:rsidRPr="00295A0D" w:rsidRDefault="00871D92">
            <w:pPr>
              <w:rPr>
                <w:rFonts w:ascii="Segoe UI" w:hAnsi="Segoe UI" w:cs="Segoe UI"/>
              </w:rPr>
            </w:pPr>
            <w:r w:rsidRPr="00295A0D">
              <w:rPr>
                <w:rFonts w:ascii="Segoe UI" w:hAnsi="Segoe UI" w:cs="Segoe UI"/>
              </w:rPr>
              <w:t>Additional Funds (above the statutory Governors 10% ) available to support</w:t>
            </w:r>
          </w:p>
        </w:tc>
        <w:tc>
          <w:tcPr>
            <w:tcW w:w="2977" w:type="dxa"/>
            <w:gridSpan w:val="2"/>
          </w:tcPr>
          <w:p w14:paraId="73A5D503" w14:textId="420F642A" w:rsidR="00871D92" w:rsidRPr="00295A0D" w:rsidRDefault="004C22AE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£</w:t>
            </w:r>
          </w:p>
        </w:tc>
      </w:tr>
      <w:tr w:rsidR="00871D92" w:rsidRPr="00295A0D" w14:paraId="0595457F" w14:textId="77777777" w:rsidTr="009F1AA0">
        <w:tc>
          <w:tcPr>
            <w:tcW w:w="6941" w:type="dxa"/>
          </w:tcPr>
          <w:p w14:paraId="11715660" w14:textId="3B558C83" w:rsidR="00871D92" w:rsidRPr="00295A0D" w:rsidRDefault="00871D92" w:rsidP="00A53503">
            <w:pPr>
              <w:rPr>
                <w:rFonts w:ascii="Segoe UI" w:hAnsi="Segoe UI" w:cs="Segoe UI"/>
              </w:rPr>
            </w:pPr>
            <w:r w:rsidRPr="00295A0D">
              <w:rPr>
                <w:rFonts w:ascii="Segoe UI" w:hAnsi="Segoe UI" w:cs="Segoe UI"/>
              </w:rPr>
              <w:t xml:space="preserve">Details and evidence of other Funding sources/ grants/ SALIX applied for to supplement the application </w:t>
            </w:r>
          </w:p>
        </w:tc>
        <w:tc>
          <w:tcPr>
            <w:tcW w:w="2977" w:type="dxa"/>
            <w:gridSpan w:val="2"/>
          </w:tcPr>
          <w:p w14:paraId="440B6E5A" w14:textId="2EE53BD5" w:rsidR="00871D92" w:rsidRPr="00295A0D" w:rsidRDefault="00871D92">
            <w:pPr>
              <w:rPr>
                <w:rFonts w:ascii="Segoe UI" w:hAnsi="Segoe UI" w:cs="Segoe UI"/>
              </w:rPr>
            </w:pPr>
            <w:r w:rsidRPr="00295A0D">
              <w:rPr>
                <w:rFonts w:ascii="Segoe UI" w:hAnsi="Segoe UI" w:cs="Segoe UI"/>
              </w:rPr>
              <w:t>Please supply confirmations</w:t>
            </w:r>
          </w:p>
        </w:tc>
      </w:tr>
      <w:tr w:rsidR="004C22AE" w:rsidRPr="001D01C3" w14:paraId="7CBD31F9" w14:textId="77777777" w:rsidTr="009F1AA0">
        <w:trPr>
          <w:trHeight w:val="454"/>
        </w:trPr>
        <w:tc>
          <w:tcPr>
            <w:tcW w:w="6941" w:type="dxa"/>
          </w:tcPr>
          <w:p w14:paraId="1A0FFE9E" w14:textId="18D8C0FC" w:rsidR="004C22AE" w:rsidRDefault="004C22AE" w:rsidP="004C22AE">
            <w:pPr>
              <w:spacing w:before="100" w:beforeAutospacing="1" w:after="100" w:afterAutospacing="1"/>
              <w:outlineLvl w:val="2"/>
              <w:rPr>
                <w:rFonts w:ascii="Segoe UI" w:hAnsi="Segoe UI" w:cs="Segoe UI"/>
                <w:szCs w:val="24"/>
                <w:lang w:val="en" w:eastAsia="en-GB"/>
              </w:rPr>
            </w:pPr>
            <w:r>
              <w:rPr>
                <w:rFonts w:ascii="Segoe UI" w:hAnsi="Segoe UI" w:cs="Segoe UI"/>
                <w:szCs w:val="24"/>
                <w:lang w:val="en" w:eastAsia="en-GB"/>
              </w:rPr>
              <w:t>Please confirm :</w:t>
            </w:r>
          </w:p>
          <w:p w14:paraId="196913A5" w14:textId="23DC0F7D" w:rsidR="004C22AE" w:rsidRDefault="004C22AE" w:rsidP="004C22AE">
            <w:pPr>
              <w:spacing w:before="100" w:beforeAutospacing="1" w:after="100" w:afterAutospacing="1"/>
              <w:outlineLvl w:val="2"/>
              <w:rPr>
                <w:rFonts w:ascii="Segoe UI" w:hAnsi="Segoe UI" w:cs="Segoe UI"/>
                <w:szCs w:val="24"/>
                <w:lang w:val="en" w:eastAsia="en-GB"/>
              </w:rPr>
            </w:pPr>
            <w:r>
              <w:rPr>
                <w:rFonts w:ascii="Segoe UI" w:hAnsi="Segoe UI" w:cs="Segoe UI"/>
                <w:szCs w:val="24"/>
                <w:lang w:val="en" w:eastAsia="en-GB"/>
              </w:rPr>
              <w:t>Y</w:t>
            </w:r>
            <w:r w:rsidRPr="00234AA2">
              <w:rPr>
                <w:rFonts w:ascii="Segoe UI" w:hAnsi="Segoe UI" w:cs="Segoe UI"/>
                <w:szCs w:val="24"/>
                <w:lang w:val="en" w:eastAsia="en-GB"/>
              </w:rPr>
              <w:t>ou understand your legal responsibilities under the Construction (Design and Management) Regulations 2015?</w:t>
            </w:r>
            <w:r>
              <w:rPr>
                <w:rFonts w:ascii="Segoe UI" w:hAnsi="Segoe UI" w:cs="Segoe UI"/>
                <w:szCs w:val="24"/>
                <w:lang w:val="en" w:eastAsia="en-GB"/>
              </w:rPr>
              <w:t xml:space="preserve"> (As the Client.)</w:t>
            </w:r>
          </w:p>
          <w:p w14:paraId="53048495" w14:textId="78638AC0" w:rsidR="004C22AE" w:rsidRDefault="004C22AE" w:rsidP="004C22AE">
            <w:pPr>
              <w:spacing w:before="100" w:beforeAutospacing="1" w:after="100" w:afterAutospacing="1"/>
              <w:outlineLvl w:val="2"/>
              <w:rPr>
                <w:rFonts w:ascii="Segoe UI" w:hAnsi="Segoe UI" w:cs="Segoe UI"/>
                <w:szCs w:val="24"/>
                <w:lang w:val="en" w:eastAsia="en-GB"/>
              </w:rPr>
            </w:pPr>
            <w:r w:rsidRPr="00234AA2">
              <w:rPr>
                <w:rFonts w:ascii="Segoe UI" w:hAnsi="Segoe UI" w:cs="Segoe UI"/>
                <w:szCs w:val="24"/>
                <w:lang w:val="en" w:eastAsia="en-GB"/>
              </w:rPr>
              <w:t>You understand the legal, safety and procedural responsibilities associated with the project?</w:t>
            </w:r>
          </w:p>
          <w:p w14:paraId="63D078F7" w14:textId="77777777" w:rsidR="004C22AE" w:rsidRDefault="004C22AE" w:rsidP="004C22AE">
            <w:pPr>
              <w:spacing w:before="100" w:beforeAutospacing="1" w:after="100" w:afterAutospacing="1"/>
              <w:outlineLvl w:val="2"/>
              <w:rPr>
                <w:rFonts w:ascii="Segoe UI" w:hAnsi="Segoe UI" w:cs="Segoe UI"/>
                <w:szCs w:val="24"/>
                <w:lang w:val="en" w:eastAsia="en-GB"/>
              </w:rPr>
            </w:pPr>
            <w:r w:rsidRPr="00234AA2">
              <w:rPr>
                <w:rFonts w:ascii="Segoe UI" w:hAnsi="Segoe UI" w:cs="Segoe UI"/>
                <w:szCs w:val="24"/>
                <w:lang w:val="en" w:eastAsia="en-GB"/>
              </w:rPr>
              <w:t>You understand the risks associated with the project - have you considered potential risks associated with asbestos, fire safety and the safety of children, staff and contractors during construction?</w:t>
            </w:r>
          </w:p>
          <w:p w14:paraId="64BDC27F" w14:textId="0E4366F3" w:rsidR="004C22AE" w:rsidRPr="00234AA2" w:rsidRDefault="00094D66" w:rsidP="004C22AE">
            <w:pPr>
              <w:spacing w:before="100" w:beforeAutospacing="1" w:after="100" w:afterAutospacing="1"/>
              <w:outlineLvl w:val="2"/>
              <w:rPr>
                <w:rFonts w:ascii="Segoe UI" w:hAnsi="Segoe UI" w:cs="Segoe UI"/>
                <w:b/>
                <w:bCs/>
                <w:szCs w:val="24"/>
                <w:lang w:val="en" w:eastAsia="en-GB"/>
              </w:rPr>
            </w:pPr>
            <w:r>
              <w:rPr>
                <w:rFonts w:ascii="Segoe UI" w:hAnsi="Segoe UI" w:cs="Segoe UI"/>
                <w:szCs w:val="24"/>
                <w:lang w:val="en" w:eastAsia="en-GB"/>
              </w:rPr>
              <w:t>Y</w:t>
            </w:r>
            <w:r w:rsidR="004C22AE" w:rsidRPr="00234AA2">
              <w:rPr>
                <w:rFonts w:ascii="Segoe UI" w:hAnsi="Segoe UI" w:cs="Segoe UI"/>
                <w:szCs w:val="24"/>
                <w:lang w:val="en" w:eastAsia="en-GB"/>
              </w:rPr>
              <w:t>ou have the right skills and resources to meet your responsibilities within the project</w:t>
            </w:r>
          </w:p>
        </w:tc>
        <w:tc>
          <w:tcPr>
            <w:tcW w:w="1559" w:type="dxa"/>
          </w:tcPr>
          <w:p w14:paraId="53463620" w14:textId="77777777" w:rsidR="004C22AE" w:rsidRDefault="004C22AE" w:rsidP="004C22AE">
            <w:pPr>
              <w:spacing w:before="100" w:beforeAutospacing="1" w:after="100" w:afterAutospacing="1"/>
              <w:outlineLvl w:val="2"/>
              <w:rPr>
                <w:rFonts w:ascii="Segoe UI" w:hAnsi="Segoe UI" w:cs="Segoe UI"/>
                <w:szCs w:val="24"/>
                <w:lang w:val="en" w:eastAsia="en-GB"/>
              </w:rPr>
            </w:pPr>
            <w:r w:rsidRPr="00234AA2">
              <w:rPr>
                <w:rFonts w:ascii="Segoe UI" w:hAnsi="Segoe UI" w:cs="Segoe UI"/>
                <w:szCs w:val="24"/>
                <w:lang w:val="en" w:eastAsia="en-GB"/>
              </w:rPr>
              <w:t xml:space="preserve"> </w:t>
            </w:r>
          </w:p>
          <w:p w14:paraId="4CBD1FFD" w14:textId="77777777" w:rsidR="004C22AE" w:rsidRDefault="004C22AE" w:rsidP="004C22AE">
            <w:pPr>
              <w:spacing w:before="100" w:beforeAutospacing="1" w:after="100" w:afterAutospacing="1"/>
              <w:outlineLvl w:val="2"/>
              <w:rPr>
                <w:rFonts w:ascii="Segoe UI" w:hAnsi="Segoe UI" w:cs="Segoe UI"/>
                <w:szCs w:val="24"/>
                <w:lang w:val="en" w:eastAsia="en-GB"/>
              </w:rPr>
            </w:pPr>
            <w:r w:rsidRPr="00234AA2">
              <w:rPr>
                <w:rFonts w:ascii="Segoe UI" w:hAnsi="Segoe UI" w:cs="Segoe UI"/>
                <w:szCs w:val="24"/>
                <w:lang w:val="en" w:eastAsia="en-GB"/>
              </w:rPr>
              <w:t xml:space="preserve">Yes </w:t>
            </w:r>
          </w:p>
          <w:p w14:paraId="755154C6" w14:textId="77777777" w:rsidR="009F1AA0" w:rsidRDefault="009F1AA0" w:rsidP="004C22AE">
            <w:pPr>
              <w:spacing w:before="100" w:beforeAutospacing="1" w:after="100" w:afterAutospacing="1"/>
              <w:outlineLvl w:val="2"/>
              <w:rPr>
                <w:rFonts w:ascii="Segoe UI" w:hAnsi="Segoe UI" w:cs="Segoe UI"/>
                <w:szCs w:val="24"/>
                <w:lang w:val="en" w:eastAsia="en-GB"/>
              </w:rPr>
            </w:pPr>
          </w:p>
          <w:p w14:paraId="38320ADE" w14:textId="2534CAB5" w:rsidR="004C22AE" w:rsidRDefault="004C22AE" w:rsidP="004C22AE">
            <w:pPr>
              <w:spacing w:before="100" w:beforeAutospacing="1" w:after="100" w:afterAutospacing="1"/>
              <w:outlineLvl w:val="2"/>
              <w:rPr>
                <w:rFonts w:ascii="Segoe UI" w:hAnsi="Segoe UI" w:cs="Segoe UI"/>
                <w:szCs w:val="24"/>
                <w:lang w:val="en" w:eastAsia="en-GB"/>
              </w:rPr>
            </w:pPr>
            <w:r>
              <w:rPr>
                <w:rFonts w:ascii="Segoe UI" w:hAnsi="Segoe UI" w:cs="Segoe UI"/>
                <w:szCs w:val="24"/>
                <w:lang w:val="en" w:eastAsia="en-GB"/>
              </w:rPr>
              <w:t>Yes</w:t>
            </w:r>
          </w:p>
          <w:p w14:paraId="4CA6CBC9" w14:textId="5933E870" w:rsidR="004C22AE" w:rsidRDefault="004C22AE" w:rsidP="004C22AE">
            <w:pPr>
              <w:spacing w:before="100" w:beforeAutospacing="1" w:after="100" w:afterAutospacing="1"/>
              <w:outlineLvl w:val="2"/>
              <w:rPr>
                <w:rFonts w:ascii="Segoe UI" w:hAnsi="Segoe UI" w:cs="Segoe UI"/>
                <w:szCs w:val="24"/>
                <w:lang w:val="en" w:eastAsia="en-GB"/>
              </w:rPr>
            </w:pPr>
            <w:r>
              <w:rPr>
                <w:rFonts w:ascii="Segoe UI" w:hAnsi="Segoe UI" w:cs="Segoe UI"/>
                <w:szCs w:val="24"/>
                <w:lang w:val="en" w:eastAsia="en-GB"/>
              </w:rPr>
              <w:t>Yes</w:t>
            </w:r>
          </w:p>
          <w:p w14:paraId="6DEE1E00" w14:textId="77777777" w:rsidR="009F1AA0" w:rsidRDefault="009F1AA0" w:rsidP="004C22AE">
            <w:pPr>
              <w:spacing w:before="100" w:beforeAutospacing="1" w:after="100" w:afterAutospacing="1"/>
              <w:outlineLvl w:val="2"/>
              <w:rPr>
                <w:rFonts w:ascii="Segoe UI" w:hAnsi="Segoe UI" w:cs="Segoe UI"/>
                <w:szCs w:val="24"/>
                <w:lang w:val="en" w:eastAsia="en-GB"/>
              </w:rPr>
            </w:pPr>
          </w:p>
          <w:p w14:paraId="183BB7D4" w14:textId="453A702C" w:rsidR="004C22AE" w:rsidRPr="00234AA2" w:rsidRDefault="004C22AE" w:rsidP="004C22AE">
            <w:pPr>
              <w:spacing w:before="100" w:beforeAutospacing="1" w:after="100" w:afterAutospacing="1"/>
              <w:outlineLvl w:val="2"/>
              <w:rPr>
                <w:rFonts w:ascii="Segoe UI" w:hAnsi="Segoe UI" w:cs="Segoe UI"/>
                <w:szCs w:val="24"/>
                <w:lang w:val="en" w:eastAsia="en-GB"/>
              </w:rPr>
            </w:pPr>
            <w:r>
              <w:rPr>
                <w:rFonts w:ascii="Segoe UI" w:hAnsi="Segoe UI" w:cs="Segoe UI"/>
                <w:szCs w:val="24"/>
                <w:lang w:val="en" w:eastAsia="en-GB"/>
              </w:rPr>
              <w:t>Yes</w:t>
            </w:r>
          </w:p>
        </w:tc>
        <w:tc>
          <w:tcPr>
            <w:tcW w:w="1418" w:type="dxa"/>
          </w:tcPr>
          <w:p w14:paraId="1F32F858" w14:textId="793590B6" w:rsidR="004C22AE" w:rsidRDefault="004C22AE" w:rsidP="004C22AE">
            <w:pPr>
              <w:spacing w:before="100" w:beforeAutospacing="1" w:after="100" w:afterAutospacing="1"/>
              <w:outlineLvl w:val="2"/>
              <w:rPr>
                <w:rFonts w:ascii="Segoe UI" w:hAnsi="Segoe UI" w:cs="Segoe UI"/>
                <w:szCs w:val="24"/>
                <w:lang w:val="en" w:eastAsia="en-GB"/>
              </w:rPr>
            </w:pPr>
          </w:p>
          <w:p w14:paraId="2C402888" w14:textId="77777777" w:rsidR="004C22AE" w:rsidRDefault="004C22AE" w:rsidP="004C22AE">
            <w:pPr>
              <w:spacing w:before="100" w:beforeAutospacing="1" w:after="100" w:afterAutospacing="1"/>
              <w:outlineLvl w:val="2"/>
              <w:rPr>
                <w:rFonts w:ascii="Segoe UI" w:hAnsi="Segoe UI" w:cs="Segoe UI"/>
                <w:szCs w:val="24"/>
                <w:lang w:val="en" w:eastAsia="en-GB"/>
              </w:rPr>
            </w:pPr>
            <w:r w:rsidRPr="00234AA2">
              <w:rPr>
                <w:rFonts w:ascii="Segoe UI" w:hAnsi="Segoe UI" w:cs="Segoe UI"/>
                <w:szCs w:val="24"/>
                <w:lang w:val="en" w:eastAsia="en-GB"/>
              </w:rPr>
              <w:t xml:space="preserve">No </w:t>
            </w:r>
          </w:p>
          <w:p w14:paraId="567394D8" w14:textId="77777777" w:rsidR="004C22AE" w:rsidRDefault="004C22AE" w:rsidP="004C22AE">
            <w:pPr>
              <w:spacing w:before="100" w:beforeAutospacing="1" w:after="100" w:afterAutospacing="1"/>
              <w:outlineLvl w:val="2"/>
              <w:rPr>
                <w:rFonts w:ascii="Segoe UI" w:hAnsi="Segoe UI" w:cs="Segoe UI"/>
                <w:szCs w:val="24"/>
                <w:lang w:val="en" w:eastAsia="en-GB"/>
              </w:rPr>
            </w:pPr>
          </w:p>
          <w:p w14:paraId="34EED512" w14:textId="77777777" w:rsidR="004C22AE" w:rsidRDefault="004C22AE" w:rsidP="004C22AE">
            <w:pPr>
              <w:spacing w:before="100" w:beforeAutospacing="1" w:after="100" w:afterAutospacing="1"/>
              <w:outlineLvl w:val="2"/>
              <w:rPr>
                <w:rFonts w:ascii="Segoe UI" w:hAnsi="Segoe UI" w:cs="Segoe UI"/>
                <w:szCs w:val="24"/>
                <w:lang w:val="en" w:eastAsia="en-GB"/>
              </w:rPr>
            </w:pPr>
            <w:r>
              <w:rPr>
                <w:rFonts w:ascii="Segoe UI" w:hAnsi="Segoe UI" w:cs="Segoe UI"/>
                <w:szCs w:val="24"/>
                <w:lang w:val="en" w:eastAsia="en-GB"/>
              </w:rPr>
              <w:t>No</w:t>
            </w:r>
          </w:p>
          <w:p w14:paraId="01CB0284" w14:textId="77777777" w:rsidR="004C22AE" w:rsidRDefault="004C22AE" w:rsidP="004C22AE">
            <w:pPr>
              <w:spacing w:before="100" w:beforeAutospacing="1" w:after="100" w:afterAutospacing="1"/>
              <w:outlineLvl w:val="2"/>
              <w:rPr>
                <w:rFonts w:ascii="Segoe UI" w:hAnsi="Segoe UI" w:cs="Segoe UI"/>
                <w:szCs w:val="24"/>
                <w:lang w:val="en" w:eastAsia="en-GB"/>
              </w:rPr>
            </w:pPr>
            <w:r>
              <w:rPr>
                <w:rFonts w:ascii="Segoe UI" w:hAnsi="Segoe UI" w:cs="Segoe UI"/>
                <w:szCs w:val="24"/>
                <w:lang w:val="en" w:eastAsia="en-GB"/>
              </w:rPr>
              <w:t>No</w:t>
            </w:r>
          </w:p>
          <w:p w14:paraId="06F3570A" w14:textId="77777777" w:rsidR="009F1AA0" w:rsidRDefault="009F1AA0" w:rsidP="004C22AE">
            <w:pPr>
              <w:spacing w:before="100" w:beforeAutospacing="1" w:after="100" w:afterAutospacing="1"/>
              <w:outlineLvl w:val="2"/>
              <w:rPr>
                <w:rFonts w:ascii="Segoe UI" w:hAnsi="Segoe UI" w:cs="Segoe UI"/>
                <w:szCs w:val="24"/>
                <w:lang w:val="en" w:eastAsia="en-GB"/>
              </w:rPr>
            </w:pPr>
          </w:p>
          <w:p w14:paraId="5EDB7E5E" w14:textId="095B19A4" w:rsidR="004C22AE" w:rsidRPr="00234AA2" w:rsidRDefault="004C22AE" w:rsidP="004C22AE">
            <w:pPr>
              <w:spacing w:before="100" w:beforeAutospacing="1" w:after="100" w:afterAutospacing="1"/>
              <w:outlineLvl w:val="2"/>
              <w:rPr>
                <w:rFonts w:ascii="Segoe UI" w:hAnsi="Segoe UI" w:cs="Segoe UI"/>
                <w:szCs w:val="24"/>
                <w:lang w:val="en" w:eastAsia="en-GB"/>
              </w:rPr>
            </w:pPr>
            <w:r>
              <w:rPr>
                <w:rFonts w:ascii="Segoe UI" w:hAnsi="Segoe UI" w:cs="Segoe UI"/>
                <w:szCs w:val="24"/>
                <w:lang w:val="en" w:eastAsia="en-GB"/>
              </w:rPr>
              <w:t>No</w:t>
            </w:r>
          </w:p>
        </w:tc>
      </w:tr>
    </w:tbl>
    <w:p w14:paraId="582BCA31" w14:textId="77777777" w:rsidR="009F1AA0" w:rsidRDefault="009F1AA0" w:rsidP="00983CED">
      <w:pPr>
        <w:rPr>
          <w:rFonts w:ascii="Segoe UI" w:hAnsi="Segoe UI" w:cs="Segoe UI"/>
          <w:sz w:val="24"/>
          <w:szCs w:val="24"/>
          <w:lang w:val="en-US"/>
        </w:rPr>
      </w:pPr>
    </w:p>
    <w:p w14:paraId="556D26A2" w14:textId="6301D3EB" w:rsidR="00A1176B" w:rsidRDefault="00983CED" w:rsidP="00983CED">
      <w:pPr>
        <w:rPr>
          <w:rFonts w:ascii="Segoe UI" w:hAnsi="Segoe UI" w:cs="Segoe UI"/>
          <w:sz w:val="24"/>
          <w:szCs w:val="24"/>
          <w:lang w:val="en-US"/>
        </w:rPr>
      </w:pPr>
      <w:r w:rsidRPr="00295A0D">
        <w:rPr>
          <w:rFonts w:ascii="Segoe UI" w:hAnsi="Segoe UI" w:cs="Segoe UI"/>
          <w:sz w:val="24"/>
          <w:szCs w:val="24"/>
          <w:lang w:val="en-US"/>
        </w:rPr>
        <w:lastRenderedPageBreak/>
        <w:t xml:space="preserve">I confirm that the Governors of  </w:t>
      </w:r>
      <w:r w:rsidRPr="00295A0D">
        <w:rPr>
          <w:rFonts w:ascii="Segoe UI" w:hAnsi="Segoe UI" w:cs="Segoe UI"/>
          <w:i/>
          <w:color w:val="D9E2F3" w:themeColor="accent5" w:themeTint="33"/>
          <w:sz w:val="24"/>
          <w:szCs w:val="24"/>
          <w:lang w:val="en-US"/>
        </w:rPr>
        <w:t>insert school name</w:t>
      </w:r>
      <w:r w:rsidRPr="00295A0D">
        <w:rPr>
          <w:rFonts w:ascii="Segoe UI" w:hAnsi="Segoe UI" w:cs="Segoe UI"/>
          <w:color w:val="D9E2F3" w:themeColor="accent5" w:themeTint="33"/>
          <w:sz w:val="24"/>
          <w:szCs w:val="24"/>
          <w:lang w:val="en-US"/>
        </w:rPr>
        <w:t xml:space="preserve">                            </w:t>
      </w:r>
      <w:r w:rsidRPr="00295A0D">
        <w:rPr>
          <w:rFonts w:ascii="Segoe UI" w:hAnsi="Segoe UI" w:cs="Segoe UI"/>
          <w:sz w:val="24"/>
          <w:szCs w:val="24"/>
          <w:lang w:val="en-US"/>
        </w:rPr>
        <w:t xml:space="preserve">VA Primary School are able to </w:t>
      </w:r>
      <w:r w:rsidR="00101D01">
        <w:rPr>
          <w:rFonts w:ascii="Segoe UI" w:hAnsi="Segoe UI" w:cs="Segoe UI"/>
          <w:sz w:val="24"/>
          <w:szCs w:val="24"/>
          <w:lang w:val="en-US"/>
        </w:rPr>
        <w:t xml:space="preserve">meet the terms and conditions of the grant and </w:t>
      </w:r>
      <w:r w:rsidRPr="00295A0D">
        <w:rPr>
          <w:rFonts w:ascii="Segoe UI" w:hAnsi="Segoe UI" w:cs="Segoe UI"/>
          <w:sz w:val="24"/>
          <w:szCs w:val="24"/>
          <w:lang w:val="en-US"/>
        </w:rPr>
        <w:t xml:space="preserve">fund 10% of </w:t>
      </w:r>
      <w:r w:rsidR="00101D01">
        <w:rPr>
          <w:rFonts w:ascii="Segoe UI" w:hAnsi="Segoe UI" w:cs="Segoe UI"/>
          <w:sz w:val="24"/>
          <w:szCs w:val="24"/>
          <w:lang w:val="en-US"/>
        </w:rPr>
        <w:t xml:space="preserve">scheme budget of </w:t>
      </w:r>
      <w:r w:rsidRPr="00295A0D">
        <w:rPr>
          <w:rFonts w:ascii="Segoe UI" w:hAnsi="Segoe UI" w:cs="Segoe UI"/>
          <w:sz w:val="24"/>
          <w:szCs w:val="24"/>
          <w:lang w:val="en-US"/>
        </w:rPr>
        <w:t>£</w:t>
      </w:r>
      <w:r w:rsidR="00234AA2">
        <w:rPr>
          <w:rFonts w:ascii="Segoe UI" w:hAnsi="Segoe UI" w:cs="Segoe UI"/>
          <w:sz w:val="24"/>
          <w:szCs w:val="24"/>
          <w:lang w:val="en-US"/>
        </w:rPr>
        <w:t xml:space="preserve"> </w:t>
      </w:r>
      <w:r w:rsidR="00234AA2" w:rsidRPr="00234AA2">
        <w:rPr>
          <w:rFonts w:ascii="Segoe UI" w:hAnsi="Segoe UI" w:cs="Segoe UI"/>
          <w:color w:val="DEEAF6" w:themeColor="accent1" w:themeTint="33"/>
          <w:sz w:val="24"/>
          <w:szCs w:val="24"/>
          <w:lang w:val="en-US"/>
        </w:rPr>
        <w:t>insert cost of scheme</w:t>
      </w:r>
      <w:r w:rsidRPr="00234AA2">
        <w:rPr>
          <w:rFonts w:ascii="Segoe UI" w:hAnsi="Segoe UI" w:cs="Segoe UI"/>
          <w:color w:val="DEEAF6" w:themeColor="accent1" w:themeTint="33"/>
          <w:sz w:val="24"/>
          <w:szCs w:val="24"/>
          <w:lang w:val="en-US"/>
        </w:rPr>
        <w:t xml:space="preserve">         </w:t>
      </w:r>
      <w:r w:rsidR="00234AA2" w:rsidRPr="00234AA2">
        <w:rPr>
          <w:rFonts w:ascii="Segoe UI" w:hAnsi="Segoe UI" w:cs="Segoe UI"/>
          <w:color w:val="DEEAF6" w:themeColor="accent1" w:themeTint="33"/>
          <w:sz w:val="24"/>
          <w:szCs w:val="24"/>
          <w:lang w:val="en-US"/>
        </w:rPr>
        <w:t xml:space="preserve"> </w:t>
      </w:r>
      <w:r w:rsidRPr="00295A0D">
        <w:rPr>
          <w:rFonts w:ascii="Segoe UI" w:hAnsi="Segoe UI" w:cs="Segoe UI"/>
          <w:sz w:val="24"/>
          <w:szCs w:val="24"/>
          <w:lang w:val="en-US"/>
        </w:rPr>
        <w:t>and £</w:t>
      </w:r>
      <w:r w:rsidR="00A53503" w:rsidRPr="00295A0D">
        <w:rPr>
          <w:rFonts w:ascii="Segoe UI" w:hAnsi="Segoe UI" w:cs="Segoe UI"/>
          <w:sz w:val="24"/>
          <w:szCs w:val="24"/>
          <w:lang w:val="en-US"/>
        </w:rPr>
        <w:t xml:space="preserve"> </w:t>
      </w:r>
      <w:r w:rsidR="00234AA2">
        <w:rPr>
          <w:rFonts w:ascii="Segoe UI" w:hAnsi="Segoe UI" w:cs="Segoe UI"/>
          <w:sz w:val="24"/>
          <w:szCs w:val="24"/>
          <w:lang w:val="en-US"/>
        </w:rPr>
        <w:t xml:space="preserve">      </w:t>
      </w:r>
      <w:r w:rsidR="00A53503" w:rsidRPr="00295A0D">
        <w:rPr>
          <w:rFonts w:ascii="Segoe UI" w:hAnsi="Segoe UI" w:cs="Segoe UI"/>
          <w:sz w:val="24"/>
          <w:szCs w:val="24"/>
          <w:lang w:val="en-US"/>
        </w:rPr>
        <w:t xml:space="preserve">  </w:t>
      </w:r>
      <w:r w:rsidRPr="00295A0D">
        <w:rPr>
          <w:rFonts w:ascii="Segoe UI" w:hAnsi="Segoe UI" w:cs="Segoe UI"/>
          <w:sz w:val="24"/>
          <w:szCs w:val="24"/>
          <w:lang w:val="en-US"/>
        </w:rPr>
        <w:t xml:space="preserve">   </w:t>
      </w:r>
      <w:r w:rsidR="00D85BBB">
        <w:rPr>
          <w:rFonts w:ascii="Segoe UI" w:hAnsi="Segoe UI" w:cs="Segoe UI"/>
          <w:sz w:val="24"/>
          <w:szCs w:val="24"/>
          <w:lang w:val="en-US"/>
        </w:rPr>
        <w:t xml:space="preserve">    </w:t>
      </w:r>
      <w:r w:rsidRPr="00295A0D">
        <w:rPr>
          <w:rFonts w:ascii="Segoe UI" w:hAnsi="Segoe UI" w:cs="Segoe UI"/>
          <w:sz w:val="24"/>
          <w:szCs w:val="24"/>
          <w:lang w:val="en-US"/>
        </w:rPr>
        <w:t>of extra funding to support the Scheme.</w:t>
      </w:r>
      <w:r w:rsidR="00A1176B" w:rsidRPr="00295A0D">
        <w:rPr>
          <w:rFonts w:ascii="Segoe UI" w:hAnsi="Segoe UI" w:cs="Segoe UI"/>
          <w:sz w:val="24"/>
          <w:szCs w:val="24"/>
          <w:lang w:val="en-US"/>
        </w:rPr>
        <w:t xml:space="preserve"> </w:t>
      </w:r>
      <w:r w:rsidR="00101D01">
        <w:rPr>
          <w:rFonts w:ascii="Segoe UI" w:hAnsi="Segoe UI" w:cs="Segoe UI"/>
          <w:sz w:val="24"/>
          <w:szCs w:val="24"/>
          <w:lang w:val="en-US"/>
        </w:rPr>
        <w:t>(</w:t>
      </w:r>
      <w:r w:rsidR="00674068">
        <w:rPr>
          <w:rFonts w:ascii="Segoe UI" w:hAnsi="Segoe UI" w:cs="Segoe UI"/>
          <w:sz w:val="24"/>
          <w:szCs w:val="24"/>
          <w:lang w:val="en-US"/>
        </w:rPr>
        <w:t>Payabl</w:t>
      </w:r>
      <w:r w:rsidR="00101D01">
        <w:rPr>
          <w:rFonts w:ascii="Segoe UI" w:hAnsi="Segoe UI" w:cs="Segoe UI"/>
          <w:sz w:val="24"/>
          <w:szCs w:val="24"/>
          <w:lang w:val="en-US"/>
        </w:rPr>
        <w:t>e before commencement of Scheme)</w:t>
      </w:r>
    </w:p>
    <w:p w14:paraId="7B682D56" w14:textId="77777777" w:rsidR="00101D01" w:rsidRDefault="00234AA2" w:rsidP="00983CED">
      <w:pPr>
        <w:rPr>
          <w:rFonts w:ascii="Segoe UI" w:hAnsi="Segoe UI" w:cs="Segoe UI"/>
          <w:sz w:val="24"/>
          <w:szCs w:val="24"/>
          <w:lang w:val="en-US"/>
        </w:rPr>
      </w:pPr>
      <w:r>
        <w:rPr>
          <w:rFonts w:ascii="Segoe UI" w:hAnsi="Segoe UI" w:cs="Segoe UI"/>
          <w:sz w:val="24"/>
          <w:szCs w:val="24"/>
          <w:lang w:val="en-US"/>
        </w:rPr>
        <w:t>We have read and completed the following documents</w:t>
      </w:r>
      <w:r w:rsidR="00101D01">
        <w:rPr>
          <w:rFonts w:ascii="Segoe UI" w:hAnsi="Segoe UI" w:cs="Segoe UI"/>
          <w:sz w:val="24"/>
          <w:szCs w:val="24"/>
          <w:lang w:val="en-US"/>
        </w:rPr>
        <w:t>:</w:t>
      </w:r>
    </w:p>
    <w:p w14:paraId="4B016812" w14:textId="77777777" w:rsidR="00094D66" w:rsidRDefault="009F1AA0" w:rsidP="00094D66">
      <w:pPr>
        <w:shd w:val="clear" w:color="auto" w:fill="FFFFFF"/>
        <w:spacing w:after="600" w:line="240" w:lineRule="auto"/>
        <w:contextualSpacing/>
        <w:rPr>
          <w:rFonts w:ascii="Segoe UI" w:eastAsia="Times New Roman" w:hAnsi="Segoe UI" w:cs="Segoe UI"/>
          <w:color w:val="0B0C0C"/>
          <w:lang w:eastAsia="en-GB"/>
        </w:rPr>
      </w:pPr>
      <w:hyperlink r:id="rId9" w:history="1">
        <w:r w:rsidR="00094D66" w:rsidRPr="005C58EE">
          <w:rPr>
            <w:rFonts w:ascii="Segoe UI" w:eastAsia="Times New Roman" w:hAnsi="Segoe UI" w:cs="Segoe UI"/>
            <w:color w:val="1D70B8"/>
            <w:u w:val="single"/>
            <w:lang w:eastAsia="en-GB"/>
          </w:rPr>
          <w:t>Benefits of strategic estate management</w:t>
        </w:r>
      </w:hyperlink>
    </w:p>
    <w:p w14:paraId="10025608" w14:textId="77777777" w:rsidR="00094D66" w:rsidRPr="005C58EE" w:rsidRDefault="009F1AA0" w:rsidP="00094D66">
      <w:pPr>
        <w:shd w:val="clear" w:color="auto" w:fill="FFFFFF"/>
        <w:spacing w:before="240" w:after="600" w:line="240" w:lineRule="auto"/>
        <w:contextualSpacing/>
        <w:rPr>
          <w:rFonts w:ascii="Segoe UI" w:eastAsia="Times New Roman" w:hAnsi="Segoe UI" w:cs="Segoe UI"/>
          <w:color w:val="0B0C0C"/>
          <w:lang w:eastAsia="en-GB"/>
        </w:rPr>
      </w:pPr>
      <w:hyperlink r:id="rId10" w:history="1">
        <w:r w:rsidR="00094D66" w:rsidRPr="005C58EE">
          <w:rPr>
            <w:rFonts w:ascii="Segoe UI" w:eastAsia="Times New Roman" w:hAnsi="Segoe UI" w:cs="Segoe UI"/>
            <w:color w:val="1D70B8"/>
            <w:u w:val="single"/>
            <w:lang w:eastAsia="en-GB"/>
          </w:rPr>
          <w:t>Self-assessment tool</w:t>
        </w:r>
      </w:hyperlink>
    </w:p>
    <w:p w14:paraId="44AB1C11" w14:textId="77777777" w:rsidR="00094D66" w:rsidRPr="005C58EE" w:rsidRDefault="009F1AA0" w:rsidP="00094D66">
      <w:pPr>
        <w:shd w:val="clear" w:color="auto" w:fill="FFFFFF"/>
        <w:spacing w:before="240" w:after="300" w:line="240" w:lineRule="auto"/>
        <w:contextualSpacing/>
        <w:rPr>
          <w:rFonts w:ascii="Segoe UI" w:eastAsia="Times New Roman" w:hAnsi="Segoe UI" w:cs="Segoe UI"/>
          <w:color w:val="0B0C0C"/>
          <w:lang w:eastAsia="en-GB"/>
        </w:rPr>
      </w:pPr>
      <w:hyperlink r:id="rId11" w:history="1">
        <w:r w:rsidR="00094D66" w:rsidRPr="005C58EE">
          <w:rPr>
            <w:rFonts w:ascii="Segoe UI" w:eastAsia="Times New Roman" w:hAnsi="Segoe UI" w:cs="Segoe UI"/>
            <w:color w:val="1D70B8"/>
            <w:u w:val="single"/>
            <w:lang w:eastAsia="en-GB"/>
          </w:rPr>
          <w:t>A guide to strategic estate documents</w:t>
        </w:r>
      </w:hyperlink>
    </w:p>
    <w:p w14:paraId="736083A0" w14:textId="77777777" w:rsidR="00094D66" w:rsidRPr="005C58EE" w:rsidRDefault="009F1AA0" w:rsidP="00094D66">
      <w:pPr>
        <w:shd w:val="clear" w:color="auto" w:fill="FFFFFF"/>
        <w:spacing w:before="240" w:after="300" w:line="240" w:lineRule="auto"/>
        <w:contextualSpacing/>
        <w:rPr>
          <w:rFonts w:ascii="Segoe UI" w:eastAsia="Times New Roman" w:hAnsi="Segoe UI" w:cs="Segoe UI"/>
          <w:color w:val="0B0C0C"/>
          <w:lang w:eastAsia="en-GB"/>
        </w:rPr>
      </w:pPr>
      <w:hyperlink r:id="rId12" w:history="1">
        <w:r w:rsidR="00094D66" w:rsidRPr="005C58EE">
          <w:rPr>
            <w:rFonts w:ascii="Segoe UI" w:eastAsia="Times New Roman" w:hAnsi="Segoe UI" w:cs="Segoe UI"/>
            <w:color w:val="1D70B8"/>
            <w:u w:val="single"/>
            <w:lang w:eastAsia="en-GB"/>
          </w:rPr>
          <w:t>Good estate governance</w:t>
        </w:r>
      </w:hyperlink>
    </w:p>
    <w:p w14:paraId="58A68DF4" w14:textId="77777777" w:rsidR="00094D66" w:rsidRPr="005C58EE" w:rsidRDefault="009F1AA0" w:rsidP="00094D66">
      <w:pPr>
        <w:shd w:val="clear" w:color="auto" w:fill="FFFFFF"/>
        <w:spacing w:before="240" w:after="300" w:line="240" w:lineRule="auto"/>
        <w:contextualSpacing/>
        <w:rPr>
          <w:rFonts w:ascii="Segoe UI" w:eastAsia="Times New Roman" w:hAnsi="Segoe UI" w:cs="Segoe UI"/>
          <w:color w:val="0B0C0C"/>
          <w:lang w:eastAsia="en-GB"/>
        </w:rPr>
      </w:pPr>
      <w:hyperlink r:id="rId13" w:history="1">
        <w:r w:rsidR="00094D66" w:rsidRPr="005C58EE">
          <w:rPr>
            <w:rFonts w:ascii="Segoe UI" w:eastAsia="Times New Roman" w:hAnsi="Segoe UI" w:cs="Segoe UI"/>
            <w:color w:val="1D70B8"/>
            <w:u w:val="single"/>
            <w:lang w:eastAsia="en-GB"/>
          </w:rPr>
          <w:t>Top 10 estates checks for boards</w:t>
        </w:r>
      </w:hyperlink>
    </w:p>
    <w:p w14:paraId="08A0BB29" w14:textId="77777777" w:rsidR="00094D66" w:rsidRPr="005C58EE" w:rsidRDefault="009F1AA0" w:rsidP="00094D66">
      <w:pPr>
        <w:shd w:val="clear" w:color="auto" w:fill="FFFFFF"/>
        <w:spacing w:before="240" w:after="300" w:line="240" w:lineRule="auto"/>
        <w:contextualSpacing/>
        <w:rPr>
          <w:rFonts w:ascii="Segoe UI" w:eastAsia="Times New Roman" w:hAnsi="Segoe UI" w:cs="Segoe UI"/>
          <w:color w:val="0B0C0C"/>
          <w:lang w:eastAsia="en-GB"/>
        </w:rPr>
      </w:pPr>
      <w:hyperlink r:id="rId14" w:history="1">
        <w:r w:rsidR="00094D66" w:rsidRPr="005C58EE">
          <w:rPr>
            <w:rFonts w:ascii="Segoe UI" w:eastAsia="Times New Roman" w:hAnsi="Segoe UI" w:cs="Segoe UI"/>
            <w:color w:val="1D70B8"/>
            <w:u w:val="single"/>
            <w:lang w:eastAsia="en-GB"/>
          </w:rPr>
          <w:t>The information you need to know about your estate</w:t>
        </w:r>
      </w:hyperlink>
    </w:p>
    <w:p w14:paraId="1938CE7E" w14:textId="77777777" w:rsidR="00094D66" w:rsidRPr="005C58EE" w:rsidRDefault="009F1AA0" w:rsidP="00094D66">
      <w:pPr>
        <w:shd w:val="clear" w:color="auto" w:fill="FFFFFF"/>
        <w:spacing w:before="240" w:after="300" w:line="240" w:lineRule="auto"/>
        <w:contextualSpacing/>
        <w:rPr>
          <w:rFonts w:ascii="Segoe UI" w:eastAsia="Times New Roman" w:hAnsi="Segoe UI" w:cs="Segoe UI"/>
          <w:color w:val="0B0C0C"/>
          <w:lang w:eastAsia="en-GB"/>
        </w:rPr>
      </w:pPr>
      <w:hyperlink r:id="rId15" w:history="1">
        <w:r w:rsidR="00094D66" w:rsidRPr="005C58EE">
          <w:rPr>
            <w:rFonts w:ascii="Segoe UI" w:eastAsia="Times New Roman" w:hAnsi="Segoe UI" w:cs="Segoe UI"/>
            <w:color w:val="1D70B8"/>
            <w:u w:val="single"/>
            <w:lang w:eastAsia="en-GB"/>
          </w:rPr>
          <w:t>Introduction to condition surveys</w:t>
        </w:r>
      </w:hyperlink>
    </w:p>
    <w:p w14:paraId="33566CE6" w14:textId="77777777" w:rsidR="00094D66" w:rsidRPr="005C58EE" w:rsidRDefault="009F1AA0" w:rsidP="00094D66">
      <w:pPr>
        <w:shd w:val="clear" w:color="auto" w:fill="FFFFFF"/>
        <w:spacing w:before="240" w:after="300" w:line="240" w:lineRule="auto"/>
        <w:contextualSpacing/>
        <w:rPr>
          <w:rFonts w:ascii="Segoe UI" w:eastAsia="Times New Roman" w:hAnsi="Segoe UI" w:cs="Segoe UI"/>
          <w:color w:val="0B0C0C"/>
          <w:lang w:eastAsia="en-GB"/>
        </w:rPr>
      </w:pPr>
      <w:hyperlink r:id="rId16" w:history="1">
        <w:r w:rsidR="00094D66" w:rsidRPr="005C58EE">
          <w:rPr>
            <w:rFonts w:ascii="Segoe UI" w:eastAsia="Times New Roman" w:hAnsi="Segoe UI" w:cs="Segoe UI"/>
            <w:color w:val="1D70B8"/>
            <w:u w:val="single"/>
            <w:lang w:eastAsia="en-GB"/>
          </w:rPr>
          <w:t>How to begin estate performance management and benchmarking</w:t>
        </w:r>
      </w:hyperlink>
    </w:p>
    <w:p w14:paraId="159C8514" w14:textId="77777777" w:rsidR="00094D66" w:rsidRPr="005C58EE" w:rsidRDefault="009F1AA0" w:rsidP="00094D66">
      <w:pPr>
        <w:shd w:val="clear" w:color="auto" w:fill="FFFFFF"/>
        <w:spacing w:before="300" w:after="300" w:line="240" w:lineRule="auto"/>
        <w:contextualSpacing/>
        <w:rPr>
          <w:rFonts w:ascii="Segoe UI" w:eastAsia="Times New Roman" w:hAnsi="Segoe UI" w:cs="Segoe UI"/>
          <w:color w:val="0B0C0C"/>
          <w:lang w:eastAsia="en-GB"/>
        </w:rPr>
      </w:pPr>
      <w:hyperlink r:id="rId17" w:history="1">
        <w:r w:rsidR="00094D66" w:rsidRPr="005C58EE">
          <w:rPr>
            <w:rFonts w:ascii="Segoe UI" w:eastAsia="Times New Roman" w:hAnsi="Segoe UI" w:cs="Segoe UI"/>
            <w:color w:val="1D70B8"/>
            <w:u w:val="single"/>
            <w:lang w:eastAsia="en-GB"/>
          </w:rPr>
          <w:t>Tips to reduce energy and water use in schools</w:t>
        </w:r>
      </w:hyperlink>
    </w:p>
    <w:p w14:paraId="30AA1BB8" w14:textId="77777777" w:rsidR="00094D66" w:rsidRPr="005C58EE" w:rsidRDefault="009F1AA0" w:rsidP="00094D66">
      <w:pPr>
        <w:shd w:val="clear" w:color="auto" w:fill="FFFFFF"/>
        <w:spacing w:before="300" w:after="300" w:line="240" w:lineRule="auto"/>
        <w:contextualSpacing/>
        <w:rPr>
          <w:rFonts w:ascii="Segoe UI" w:eastAsia="Times New Roman" w:hAnsi="Segoe UI" w:cs="Segoe UI"/>
          <w:color w:val="0B0C0C"/>
          <w:lang w:eastAsia="en-GB"/>
        </w:rPr>
      </w:pPr>
      <w:hyperlink r:id="rId18" w:history="1">
        <w:r w:rsidR="00094D66" w:rsidRPr="005C58EE">
          <w:rPr>
            <w:rFonts w:ascii="Segoe UI" w:eastAsia="Times New Roman" w:hAnsi="Segoe UI" w:cs="Segoe UI"/>
            <w:color w:val="1D70B8"/>
            <w:u w:val="single"/>
            <w:lang w:eastAsia="en-GB"/>
          </w:rPr>
          <w:t>How to prioritise maintenance</w:t>
        </w:r>
      </w:hyperlink>
    </w:p>
    <w:p w14:paraId="08F63851" w14:textId="77777777" w:rsidR="00094D66" w:rsidRPr="005C58EE" w:rsidRDefault="009F1AA0" w:rsidP="00094D66">
      <w:pPr>
        <w:shd w:val="clear" w:color="auto" w:fill="FFFFFF"/>
        <w:spacing w:before="300" w:after="300" w:line="240" w:lineRule="auto"/>
        <w:contextualSpacing/>
        <w:rPr>
          <w:rFonts w:ascii="Segoe UI" w:eastAsia="Times New Roman" w:hAnsi="Segoe UI" w:cs="Segoe UI"/>
          <w:color w:val="0B0C0C"/>
          <w:lang w:eastAsia="en-GB"/>
        </w:rPr>
      </w:pPr>
      <w:hyperlink r:id="rId19" w:history="1">
        <w:r w:rsidR="00094D66" w:rsidRPr="005C58EE">
          <w:rPr>
            <w:rFonts w:ascii="Segoe UI" w:eastAsia="Times New Roman" w:hAnsi="Segoe UI" w:cs="Segoe UI"/>
            <w:color w:val="1D70B8"/>
            <w:u w:val="single"/>
            <w:lang w:eastAsia="en-GB"/>
          </w:rPr>
          <w:t>Maintenance risk based tool</w:t>
        </w:r>
      </w:hyperlink>
    </w:p>
    <w:p w14:paraId="68DB2010" w14:textId="77777777" w:rsidR="00094D66" w:rsidRPr="005C58EE" w:rsidRDefault="009F1AA0" w:rsidP="00094D66">
      <w:pPr>
        <w:shd w:val="clear" w:color="auto" w:fill="FFFFFF"/>
        <w:spacing w:before="300" w:after="300" w:line="240" w:lineRule="auto"/>
        <w:contextualSpacing/>
        <w:rPr>
          <w:rFonts w:ascii="Segoe UI" w:eastAsia="Times New Roman" w:hAnsi="Segoe UI" w:cs="Segoe UI"/>
          <w:color w:val="0B0C0C"/>
          <w:lang w:eastAsia="en-GB"/>
        </w:rPr>
      </w:pPr>
      <w:hyperlink r:id="rId20" w:history="1">
        <w:r w:rsidR="00094D66" w:rsidRPr="005C58EE">
          <w:rPr>
            <w:rFonts w:ascii="Segoe UI" w:eastAsia="Times New Roman" w:hAnsi="Segoe UI" w:cs="Segoe UI"/>
            <w:color w:val="1D70B8"/>
            <w:u w:val="single"/>
            <w:lang w:eastAsia="en-GB"/>
          </w:rPr>
          <w:t>Compliance tracker</w:t>
        </w:r>
      </w:hyperlink>
    </w:p>
    <w:p w14:paraId="3969FF32" w14:textId="77777777" w:rsidR="00094D66" w:rsidRPr="005C58EE" w:rsidRDefault="009F1AA0" w:rsidP="00094D66">
      <w:pPr>
        <w:shd w:val="clear" w:color="auto" w:fill="FFFFFF"/>
        <w:spacing w:before="300" w:after="300" w:line="240" w:lineRule="auto"/>
        <w:contextualSpacing/>
        <w:rPr>
          <w:rFonts w:ascii="Segoe UI" w:eastAsia="Times New Roman" w:hAnsi="Segoe UI" w:cs="Segoe UI"/>
          <w:color w:val="0B0C0C"/>
          <w:lang w:eastAsia="en-GB"/>
        </w:rPr>
      </w:pPr>
      <w:hyperlink r:id="rId21" w:history="1">
        <w:r w:rsidR="00094D66" w:rsidRPr="005C58EE">
          <w:rPr>
            <w:rFonts w:ascii="Segoe UI" w:eastAsia="Times New Roman" w:hAnsi="Segoe UI" w:cs="Segoe UI"/>
            <w:color w:val="1D70B8"/>
            <w:u w:val="single"/>
            <w:lang w:eastAsia="en-GB"/>
          </w:rPr>
          <w:t>Estate projects checklist</w:t>
        </w:r>
      </w:hyperlink>
    </w:p>
    <w:p w14:paraId="327004E5" w14:textId="77777777" w:rsidR="00094D66" w:rsidRPr="005C58EE" w:rsidRDefault="009F1AA0" w:rsidP="00094D66">
      <w:pPr>
        <w:shd w:val="clear" w:color="auto" w:fill="FFFFFF"/>
        <w:spacing w:before="300" w:after="300" w:line="240" w:lineRule="auto"/>
        <w:contextualSpacing/>
        <w:rPr>
          <w:rFonts w:ascii="Arial" w:eastAsia="Times New Roman" w:hAnsi="Arial" w:cs="Arial"/>
          <w:color w:val="0B0C0C"/>
          <w:sz w:val="29"/>
          <w:szCs w:val="29"/>
          <w:lang w:eastAsia="en-GB"/>
        </w:rPr>
      </w:pPr>
      <w:hyperlink r:id="rId22" w:history="1">
        <w:r w:rsidR="00094D66" w:rsidRPr="005C58EE">
          <w:rPr>
            <w:rFonts w:ascii="Segoe UI" w:eastAsia="Times New Roman" w:hAnsi="Segoe UI" w:cs="Segoe UI"/>
            <w:color w:val="1D70B8"/>
            <w:u w:val="single"/>
            <w:lang w:eastAsia="en-GB"/>
          </w:rPr>
          <w:t>Sector organisations for further information</w:t>
        </w:r>
      </w:hyperlink>
    </w:p>
    <w:p w14:paraId="0E7459E8" w14:textId="7BC490A7" w:rsidR="00234AA2" w:rsidRPr="00234AA2" w:rsidRDefault="00234AA2" w:rsidP="00983CED">
      <w:pPr>
        <w:rPr>
          <w:rFonts w:ascii="Segoe UI" w:hAnsi="Segoe UI" w:cs="Segoe UI"/>
          <w:b/>
          <w:sz w:val="24"/>
          <w:szCs w:val="24"/>
          <w:lang w:val="en-US"/>
        </w:rPr>
      </w:pPr>
      <w:r w:rsidRPr="00234AA2">
        <w:rPr>
          <w:rFonts w:ascii="Segoe UI" w:hAnsi="Segoe UI" w:cs="Segoe UI"/>
          <w:b/>
          <w:sz w:val="24"/>
          <w:szCs w:val="24"/>
          <w:lang w:val="en-US"/>
        </w:rPr>
        <w:t>S</w:t>
      </w:r>
      <w:r w:rsidR="00983CED" w:rsidRPr="00234AA2">
        <w:rPr>
          <w:rFonts w:ascii="Segoe UI" w:hAnsi="Segoe UI" w:cs="Segoe UI"/>
          <w:b/>
          <w:sz w:val="24"/>
          <w:szCs w:val="24"/>
          <w:lang w:val="en-US"/>
        </w:rPr>
        <w:t xml:space="preserve">igned [Headteacher]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34AA2" w14:paraId="63CB4FCF" w14:textId="77777777" w:rsidTr="00234AA2">
        <w:tc>
          <w:tcPr>
            <w:tcW w:w="9016" w:type="dxa"/>
          </w:tcPr>
          <w:p w14:paraId="2EEA0B96" w14:textId="77777777" w:rsidR="00234AA2" w:rsidRDefault="00234AA2" w:rsidP="00983CED">
            <w:pPr>
              <w:rPr>
                <w:rFonts w:ascii="Segoe UI" w:hAnsi="Segoe UI" w:cs="Segoe UI"/>
                <w:sz w:val="24"/>
                <w:szCs w:val="24"/>
                <w:lang w:val="en-US"/>
              </w:rPr>
            </w:pPr>
          </w:p>
        </w:tc>
      </w:tr>
    </w:tbl>
    <w:p w14:paraId="4A97C199" w14:textId="684A112E" w:rsidR="00E649F1" w:rsidRPr="00234AA2" w:rsidRDefault="00983CED" w:rsidP="00983CED">
      <w:pPr>
        <w:rPr>
          <w:rFonts w:ascii="Segoe UI" w:hAnsi="Segoe UI" w:cs="Segoe UI"/>
          <w:b/>
          <w:sz w:val="24"/>
          <w:szCs w:val="24"/>
          <w:lang w:val="en-US"/>
        </w:rPr>
      </w:pPr>
      <w:r w:rsidRPr="00234AA2">
        <w:rPr>
          <w:rFonts w:ascii="Segoe UI" w:hAnsi="Segoe UI" w:cs="Segoe UI"/>
          <w:b/>
          <w:sz w:val="24"/>
          <w:szCs w:val="24"/>
          <w:lang w:val="en-US"/>
        </w:rPr>
        <w:t>Signed [Chair of Governors]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34AA2" w14:paraId="11B53A21" w14:textId="77777777" w:rsidTr="00234AA2">
        <w:tc>
          <w:tcPr>
            <w:tcW w:w="9016" w:type="dxa"/>
          </w:tcPr>
          <w:p w14:paraId="6BD62779" w14:textId="77777777" w:rsidR="00234AA2" w:rsidRDefault="00234AA2" w:rsidP="00983CED">
            <w:pPr>
              <w:rPr>
                <w:rFonts w:ascii="Segoe UI" w:hAnsi="Segoe UI" w:cs="Segoe UI"/>
                <w:sz w:val="24"/>
                <w:szCs w:val="24"/>
                <w:lang w:val="en-US"/>
              </w:rPr>
            </w:pPr>
          </w:p>
        </w:tc>
      </w:tr>
    </w:tbl>
    <w:p w14:paraId="100D937E" w14:textId="2F653785" w:rsidR="00497BCB" w:rsidRPr="00234AA2" w:rsidRDefault="00234AA2" w:rsidP="00983CED">
      <w:pPr>
        <w:rPr>
          <w:rFonts w:ascii="Segoe UI" w:hAnsi="Segoe UI" w:cs="Segoe UI"/>
          <w:b/>
          <w:sz w:val="24"/>
          <w:szCs w:val="24"/>
          <w:lang w:val="en-US"/>
        </w:rPr>
      </w:pPr>
      <w:r w:rsidRPr="00234AA2">
        <w:rPr>
          <w:rFonts w:ascii="Segoe UI" w:hAnsi="Segoe UI" w:cs="Segoe UI"/>
          <w:b/>
          <w:sz w:val="24"/>
          <w:szCs w:val="24"/>
          <w:lang w:val="en-US"/>
        </w:rPr>
        <w:t>Date:</w:t>
      </w:r>
    </w:p>
    <w:p w14:paraId="3B107515" w14:textId="2CD6A66D" w:rsidR="00983CED" w:rsidRDefault="00497BCB" w:rsidP="00983CED">
      <w:pPr>
        <w:rPr>
          <w:rFonts w:ascii="Segoe UI" w:hAnsi="Segoe UI" w:cs="Segoe UI"/>
          <w:sz w:val="24"/>
          <w:szCs w:val="24"/>
          <w:lang w:val="en-US"/>
        </w:rPr>
      </w:pPr>
      <w:r w:rsidRPr="00A53503">
        <w:rPr>
          <w:rFonts w:ascii="Segoe UI" w:hAnsi="Segoe UI" w:cs="Segoe UI"/>
          <w:sz w:val="24"/>
          <w:szCs w:val="24"/>
          <w:lang w:val="en-US"/>
        </w:rPr>
        <w:t>Pl</w:t>
      </w:r>
      <w:r w:rsidR="00983CED" w:rsidRPr="00A53503">
        <w:rPr>
          <w:rFonts w:ascii="Segoe UI" w:hAnsi="Segoe UI" w:cs="Segoe UI"/>
          <w:sz w:val="24"/>
          <w:szCs w:val="24"/>
          <w:lang w:val="en-US"/>
        </w:rPr>
        <w:t xml:space="preserve">ease submit by email to </w:t>
      </w:r>
      <w:hyperlink r:id="rId23" w:history="1">
        <w:r w:rsidR="00983CED" w:rsidRPr="00A53503">
          <w:rPr>
            <w:rStyle w:val="Hyperlink"/>
            <w:rFonts w:ascii="Segoe UI" w:hAnsi="Segoe UI" w:cs="Segoe UI"/>
            <w:sz w:val="24"/>
            <w:szCs w:val="24"/>
            <w:lang w:val="en-US"/>
          </w:rPr>
          <w:t>education@hereford.anglican.org</w:t>
        </w:r>
      </w:hyperlink>
      <w:r w:rsidR="00983CED" w:rsidRPr="00A53503">
        <w:rPr>
          <w:rFonts w:ascii="Segoe UI" w:hAnsi="Segoe UI" w:cs="Segoe UI"/>
          <w:sz w:val="24"/>
          <w:szCs w:val="24"/>
          <w:lang w:val="en-US"/>
        </w:rPr>
        <w:t xml:space="preserve"> by </w:t>
      </w:r>
      <w:r w:rsidR="00BA5C62" w:rsidRPr="00BA5C62">
        <w:rPr>
          <w:rFonts w:ascii="Segoe UI" w:hAnsi="Segoe UI" w:cs="Segoe UI"/>
          <w:b/>
          <w:sz w:val="24"/>
          <w:szCs w:val="24"/>
          <w:lang w:val="en-US"/>
        </w:rPr>
        <w:t>1</w:t>
      </w:r>
      <w:r w:rsidR="00BA5C62" w:rsidRPr="00BA5C62">
        <w:rPr>
          <w:rFonts w:ascii="Segoe UI" w:hAnsi="Segoe UI" w:cs="Segoe UI"/>
          <w:b/>
          <w:sz w:val="24"/>
          <w:szCs w:val="24"/>
          <w:vertAlign w:val="superscript"/>
          <w:lang w:val="en-US"/>
        </w:rPr>
        <w:t>st</w:t>
      </w:r>
      <w:r w:rsidR="00BA5C62" w:rsidRPr="00BA5C62">
        <w:rPr>
          <w:rFonts w:ascii="Segoe UI" w:hAnsi="Segoe UI" w:cs="Segoe UI"/>
          <w:b/>
          <w:sz w:val="24"/>
          <w:szCs w:val="24"/>
          <w:lang w:val="en-US"/>
        </w:rPr>
        <w:t xml:space="preserve"> December</w:t>
      </w:r>
      <w:r w:rsidR="00295A0D" w:rsidRPr="00295A0D">
        <w:rPr>
          <w:rFonts w:ascii="Segoe UI" w:hAnsi="Segoe UI" w:cs="Segoe UI"/>
          <w:b/>
          <w:sz w:val="24"/>
          <w:szCs w:val="24"/>
          <w:lang w:val="en-US"/>
        </w:rPr>
        <w:t xml:space="preserve"> 202</w:t>
      </w:r>
      <w:r w:rsidR="00BA5C62">
        <w:rPr>
          <w:rFonts w:ascii="Segoe UI" w:hAnsi="Segoe UI" w:cs="Segoe UI"/>
          <w:b/>
          <w:sz w:val="24"/>
          <w:szCs w:val="24"/>
          <w:lang w:val="en-US"/>
        </w:rPr>
        <w:t>3</w:t>
      </w:r>
      <w:r w:rsidRPr="00A53503">
        <w:rPr>
          <w:rFonts w:ascii="Segoe UI" w:hAnsi="Segoe UI" w:cs="Segoe UI"/>
          <w:sz w:val="24"/>
          <w:szCs w:val="24"/>
          <w:lang w:val="en-US"/>
        </w:rPr>
        <w:t xml:space="preserve"> together with </w:t>
      </w:r>
      <w:r w:rsidR="00AA3E29">
        <w:rPr>
          <w:rFonts w:ascii="Segoe UI" w:hAnsi="Segoe UI" w:cs="Segoe UI"/>
          <w:sz w:val="24"/>
          <w:szCs w:val="24"/>
          <w:lang w:val="en-US"/>
        </w:rPr>
        <w:t>documents listed below</w:t>
      </w:r>
      <w:r w:rsidRPr="00A53503">
        <w:rPr>
          <w:rFonts w:ascii="Segoe UI" w:hAnsi="Segoe UI" w:cs="Segoe UI"/>
          <w:sz w:val="24"/>
          <w:szCs w:val="24"/>
          <w:lang w:val="en-US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5"/>
        <w:gridCol w:w="567"/>
      </w:tblGrid>
      <w:tr w:rsidR="00295A0D" w14:paraId="3DAFEA49" w14:textId="77777777" w:rsidTr="00234AA2">
        <w:tc>
          <w:tcPr>
            <w:tcW w:w="5665" w:type="dxa"/>
          </w:tcPr>
          <w:p w14:paraId="298421A2" w14:textId="7B6B306A" w:rsidR="00295A0D" w:rsidRDefault="00295A0D" w:rsidP="00983CED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Estate </w:t>
            </w:r>
            <w:r w:rsidR="00AE1976">
              <w:rPr>
                <w:rFonts w:ascii="Segoe UI" w:hAnsi="Segoe UI" w:cs="Segoe UI"/>
              </w:rPr>
              <w:t>Management</w:t>
            </w:r>
            <w:r>
              <w:rPr>
                <w:rFonts w:ascii="Segoe UI" w:hAnsi="Segoe UI" w:cs="Segoe UI"/>
              </w:rPr>
              <w:t xml:space="preserve"> Plan</w:t>
            </w:r>
            <w:r w:rsidR="00AE1976">
              <w:rPr>
                <w:rFonts w:ascii="Segoe UI" w:hAnsi="Segoe UI" w:cs="Segoe UI"/>
              </w:rPr>
              <w:t xml:space="preserve"> </w:t>
            </w:r>
          </w:p>
        </w:tc>
        <w:tc>
          <w:tcPr>
            <w:tcW w:w="567" w:type="dxa"/>
          </w:tcPr>
          <w:p w14:paraId="4D0B184C" w14:textId="77777777" w:rsidR="00295A0D" w:rsidRDefault="00295A0D" w:rsidP="00983CED">
            <w:pPr>
              <w:rPr>
                <w:rFonts w:ascii="Segoe UI" w:hAnsi="Segoe UI" w:cs="Segoe UI"/>
              </w:rPr>
            </w:pPr>
          </w:p>
        </w:tc>
      </w:tr>
      <w:tr w:rsidR="00295A0D" w14:paraId="48BD30A2" w14:textId="77777777" w:rsidTr="00234AA2">
        <w:tc>
          <w:tcPr>
            <w:tcW w:w="5665" w:type="dxa"/>
          </w:tcPr>
          <w:p w14:paraId="20BBC1B9" w14:textId="4ADDE33C" w:rsidR="00295A0D" w:rsidRDefault="00AE1976" w:rsidP="00983CED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Estate</w:t>
            </w:r>
            <w:r w:rsidR="00295A0D">
              <w:rPr>
                <w:rFonts w:ascii="Segoe UI" w:hAnsi="Segoe UI" w:cs="Segoe UI"/>
              </w:rPr>
              <w:t xml:space="preserve"> Strategy</w:t>
            </w:r>
          </w:p>
        </w:tc>
        <w:tc>
          <w:tcPr>
            <w:tcW w:w="567" w:type="dxa"/>
          </w:tcPr>
          <w:p w14:paraId="5E038975" w14:textId="77777777" w:rsidR="00295A0D" w:rsidRDefault="00295A0D" w:rsidP="00983CED">
            <w:pPr>
              <w:rPr>
                <w:rFonts w:ascii="Segoe UI" w:hAnsi="Segoe UI" w:cs="Segoe UI"/>
              </w:rPr>
            </w:pPr>
          </w:p>
        </w:tc>
      </w:tr>
      <w:tr w:rsidR="00295A0D" w14:paraId="2F1A9977" w14:textId="77777777" w:rsidTr="00234AA2">
        <w:tc>
          <w:tcPr>
            <w:tcW w:w="5665" w:type="dxa"/>
          </w:tcPr>
          <w:p w14:paraId="1CFF9C9B" w14:textId="22429752" w:rsidR="00295A0D" w:rsidRDefault="00295A0D" w:rsidP="00983CED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Asset </w:t>
            </w:r>
            <w:r w:rsidR="00AE1976">
              <w:rPr>
                <w:rFonts w:ascii="Segoe UI" w:hAnsi="Segoe UI" w:cs="Segoe UI"/>
              </w:rPr>
              <w:t>Management</w:t>
            </w:r>
            <w:r>
              <w:rPr>
                <w:rFonts w:ascii="Segoe UI" w:hAnsi="Segoe UI" w:cs="Segoe UI"/>
              </w:rPr>
              <w:t xml:space="preserve"> Plan</w:t>
            </w:r>
          </w:p>
        </w:tc>
        <w:tc>
          <w:tcPr>
            <w:tcW w:w="567" w:type="dxa"/>
          </w:tcPr>
          <w:p w14:paraId="1527B36A" w14:textId="77777777" w:rsidR="00295A0D" w:rsidRDefault="00295A0D" w:rsidP="00983CED">
            <w:pPr>
              <w:rPr>
                <w:rFonts w:ascii="Segoe UI" w:hAnsi="Segoe UI" w:cs="Segoe UI"/>
              </w:rPr>
            </w:pPr>
          </w:p>
        </w:tc>
      </w:tr>
      <w:tr w:rsidR="00295A0D" w14:paraId="250872FE" w14:textId="77777777" w:rsidTr="00234AA2">
        <w:tc>
          <w:tcPr>
            <w:tcW w:w="5665" w:type="dxa"/>
          </w:tcPr>
          <w:p w14:paraId="2A7E274C" w14:textId="288FD520" w:rsidR="00295A0D" w:rsidRDefault="00234AA2" w:rsidP="00983CED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Detailed </w:t>
            </w:r>
            <w:r w:rsidR="00295A0D">
              <w:rPr>
                <w:rFonts w:ascii="Segoe UI" w:hAnsi="Segoe UI" w:cs="Segoe UI"/>
              </w:rPr>
              <w:t>Feasibility</w:t>
            </w:r>
            <w:r>
              <w:rPr>
                <w:rFonts w:ascii="Segoe UI" w:hAnsi="Segoe UI" w:cs="Segoe UI"/>
              </w:rPr>
              <w:t xml:space="preserve"> Report</w:t>
            </w:r>
          </w:p>
        </w:tc>
        <w:tc>
          <w:tcPr>
            <w:tcW w:w="567" w:type="dxa"/>
          </w:tcPr>
          <w:p w14:paraId="44B669DF" w14:textId="77777777" w:rsidR="00295A0D" w:rsidRDefault="00295A0D" w:rsidP="00983CED">
            <w:pPr>
              <w:rPr>
                <w:rFonts w:ascii="Segoe UI" w:hAnsi="Segoe UI" w:cs="Segoe UI"/>
              </w:rPr>
            </w:pPr>
          </w:p>
        </w:tc>
      </w:tr>
      <w:tr w:rsidR="00295A0D" w14:paraId="2B15D599" w14:textId="77777777" w:rsidTr="00234AA2">
        <w:tc>
          <w:tcPr>
            <w:tcW w:w="5665" w:type="dxa"/>
          </w:tcPr>
          <w:p w14:paraId="50305217" w14:textId="62E6AA14" w:rsidR="00295A0D" w:rsidRDefault="00AE1976" w:rsidP="00983CED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Relevant extract from 5 Year Condition Survey</w:t>
            </w:r>
          </w:p>
        </w:tc>
        <w:tc>
          <w:tcPr>
            <w:tcW w:w="567" w:type="dxa"/>
          </w:tcPr>
          <w:p w14:paraId="68CA11B2" w14:textId="77777777" w:rsidR="00295A0D" w:rsidRDefault="00295A0D" w:rsidP="00983CED">
            <w:pPr>
              <w:rPr>
                <w:rFonts w:ascii="Segoe UI" w:hAnsi="Segoe UI" w:cs="Segoe UI"/>
              </w:rPr>
            </w:pPr>
          </w:p>
        </w:tc>
      </w:tr>
      <w:tr w:rsidR="00234AA2" w14:paraId="6CD7212F" w14:textId="77777777" w:rsidTr="00234AA2">
        <w:tc>
          <w:tcPr>
            <w:tcW w:w="5665" w:type="dxa"/>
          </w:tcPr>
          <w:p w14:paraId="074AB135" w14:textId="6ADC8F3D" w:rsidR="00234AA2" w:rsidRDefault="00234AA2" w:rsidP="00983CED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Other Funding sources/grants </w:t>
            </w:r>
          </w:p>
        </w:tc>
        <w:tc>
          <w:tcPr>
            <w:tcW w:w="567" w:type="dxa"/>
          </w:tcPr>
          <w:p w14:paraId="577CE12B" w14:textId="77777777" w:rsidR="00234AA2" w:rsidRDefault="00234AA2" w:rsidP="00983CED">
            <w:pPr>
              <w:rPr>
                <w:rFonts w:ascii="Segoe UI" w:hAnsi="Segoe UI" w:cs="Segoe UI"/>
              </w:rPr>
            </w:pPr>
          </w:p>
        </w:tc>
      </w:tr>
      <w:tr w:rsidR="00295A0D" w14:paraId="7DCC1160" w14:textId="77777777" w:rsidTr="00234AA2">
        <w:tc>
          <w:tcPr>
            <w:tcW w:w="5665" w:type="dxa"/>
          </w:tcPr>
          <w:p w14:paraId="7FB012B0" w14:textId="53093817" w:rsidR="00295A0D" w:rsidRDefault="00AE1976" w:rsidP="00983CED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Relevant extract from CDC report</w:t>
            </w:r>
          </w:p>
        </w:tc>
        <w:tc>
          <w:tcPr>
            <w:tcW w:w="567" w:type="dxa"/>
          </w:tcPr>
          <w:p w14:paraId="20C9EE6A" w14:textId="77777777" w:rsidR="00295A0D" w:rsidRDefault="00295A0D" w:rsidP="00983CED">
            <w:pPr>
              <w:rPr>
                <w:rFonts w:ascii="Segoe UI" w:hAnsi="Segoe UI" w:cs="Segoe UI"/>
              </w:rPr>
            </w:pPr>
          </w:p>
        </w:tc>
      </w:tr>
      <w:tr w:rsidR="00871D92" w14:paraId="0FAE43F5" w14:textId="77777777" w:rsidTr="00234AA2">
        <w:tc>
          <w:tcPr>
            <w:tcW w:w="5665" w:type="dxa"/>
          </w:tcPr>
          <w:p w14:paraId="72F7D953" w14:textId="2AB495DF" w:rsidR="00871D92" w:rsidRPr="00234AA2" w:rsidRDefault="009F1AA0" w:rsidP="00983CED">
            <w:pPr>
              <w:rPr>
                <w:rFonts w:ascii="Segoe UI" w:hAnsi="Segoe UI" w:cs="Segoe UI"/>
              </w:rPr>
            </w:pPr>
            <w:hyperlink r:id="rId24" w:history="1">
              <w:r w:rsidR="00094D66" w:rsidRPr="00234AA2">
                <w:rPr>
                  <w:rStyle w:val="Hyperlink"/>
                  <w:rFonts w:ascii="Segoe UI" w:hAnsi="Segoe UI" w:cs="Segoe UI"/>
                  <w:color w:val="auto"/>
                </w:rPr>
                <w:t>Self-assessment</w:t>
              </w:r>
              <w:r w:rsidR="00871D92" w:rsidRPr="00234AA2">
                <w:rPr>
                  <w:rStyle w:val="Hyperlink"/>
                  <w:rFonts w:ascii="Segoe UI" w:hAnsi="Segoe UI" w:cs="Segoe UI"/>
                  <w:color w:val="auto"/>
                </w:rPr>
                <w:t xml:space="preserve"> tool</w:t>
              </w:r>
            </w:hyperlink>
          </w:p>
          <w:p w14:paraId="6C8AB15B" w14:textId="31A7144C" w:rsidR="00871D92" w:rsidRDefault="00BC48F1" w:rsidP="00983CED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Please </w:t>
            </w:r>
            <w:r w:rsidR="00871D92" w:rsidRPr="00234AA2">
              <w:rPr>
                <w:rFonts w:ascii="Segoe UI" w:hAnsi="Segoe UI" w:cs="Segoe UI"/>
              </w:rPr>
              <w:t xml:space="preserve">Complete the tab “ </w:t>
            </w:r>
            <w:r w:rsidR="00234AA2" w:rsidRPr="00234AA2">
              <w:rPr>
                <w:rFonts w:ascii="Segoe UI" w:hAnsi="Segoe UI" w:cs="Segoe UI"/>
              </w:rPr>
              <w:t>Self-</w:t>
            </w:r>
            <w:r w:rsidR="00234AA2" w:rsidRPr="00BC48F1">
              <w:rPr>
                <w:rFonts w:ascii="Segoe UI" w:hAnsi="Segoe UI" w:cs="Segoe UI"/>
              </w:rPr>
              <w:t>Assessment</w:t>
            </w:r>
            <w:r w:rsidR="00871D92" w:rsidRPr="00BC48F1">
              <w:rPr>
                <w:rFonts w:ascii="Segoe UI" w:hAnsi="Segoe UI" w:cs="Segoe UI"/>
              </w:rPr>
              <w:t xml:space="preserve"> “</w:t>
            </w:r>
            <w:r w:rsidRPr="00BC48F1">
              <w:rPr>
                <w:rFonts w:ascii="Segoe UI" w:hAnsi="Segoe UI" w:cs="Segoe UI"/>
              </w:rPr>
              <w:t xml:space="preserve"> and return</w:t>
            </w:r>
          </w:p>
        </w:tc>
        <w:tc>
          <w:tcPr>
            <w:tcW w:w="567" w:type="dxa"/>
          </w:tcPr>
          <w:p w14:paraId="1FC2CFE5" w14:textId="77777777" w:rsidR="00871D92" w:rsidRDefault="00871D92" w:rsidP="00983CED">
            <w:pPr>
              <w:rPr>
                <w:rFonts w:ascii="Segoe UI" w:hAnsi="Segoe UI" w:cs="Segoe UI"/>
              </w:rPr>
            </w:pPr>
          </w:p>
        </w:tc>
      </w:tr>
    </w:tbl>
    <w:p w14:paraId="3D282BE3" w14:textId="77777777" w:rsidR="00295A0D" w:rsidRPr="00A53503" w:rsidRDefault="00295A0D" w:rsidP="009F1AA0">
      <w:pPr>
        <w:rPr>
          <w:rFonts w:ascii="Segoe UI" w:hAnsi="Segoe UI" w:cs="Segoe UI"/>
        </w:rPr>
      </w:pPr>
      <w:bookmarkStart w:id="0" w:name="_GoBack"/>
      <w:bookmarkEnd w:id="0"/>
    </w:p>
    <w:sectPr w:rsidR="00295A0D" w:rsidRPr="00A53503" w:rsidSect="00094D66">
      <w:headerReference w:type="default" r:id="rId25"/>
      <w:footerReference w:type="default" r:id="rId26"/>
      <w:pgSz w:w="11906" w:h="16838"/>
      <w:pgMar w:top="1440" w:right="1191" w:bottom="1304" w:left="1191" w:header="28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DB2254" w14:textId="77777777" w:rsidR="00E649F1" w:rsidRDefault="00E649F1" w:rsidP="00E649F1">
      <w:pPr>
        <w:spacing w:after="0" w:line="240" w:lineRule="auto"/>
      </w:pPr>
      <w:r>
        <w:separator/>
      </w:r>
    </w:p>
  </w:endnote>
  <w:endnote w:type="continuationSeparator" w:id="0">
    <w:p w14:paraId="154814EC" w14:textId="77777777" w:rsidR="00E649F1" w:rsidRDefault="00E649F1" w:rsidP="00E64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seoSans-10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3AE355" w14:textId="3266E568" w:rsidR="00497BCB" w:rsidRDefault="00497BCB">
    <w:pPr>
      <w:pStyle w:val="Footer"/>
    </w:pPr>
  </w:p>
  <w:p w14:paraId="5A0E6F45" w14:textId="0CBCB5F4" w:rsidR="00497BCB" w:rsidRDefault="00497BCB" w:rsidP="00497BCB">
    <w:pPr>
      <w:pStyle w:val="Footer"/>
      <w:jc w:val="right"/>
    </w:pPr>
    <w:r>
      <w:t>SCA 202</w:t>
    </w:r>
    <w:r w:rsidR="00BA5C62">
      <w:t>4/25</w:t>
    </w:r>
    <w:r>
      <w:t xml:space="preserve"> </w:t>
    </w:r>
  </w:p>
  <w:p w14:paraId="307BA185" w14:textId="4B11A79B" w:rsidR="00497BCB" w:rsidRDefault="00BA5C62" w:rsidP="00497BCB">
    <w:pPr>
      <w:pStyle w:val="Footer"/>
      <w:jc w:val="right"/>
    </w:pPr>
    <w:r>
      <w:t xml:space="preserve"> Issue 4 October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8C3CE0" w14:textId="77777777" w:rsidR="00E649F1" w:rsidRDefault="00E649F1" w:rsidP="00E649F1">
      <w:pPr>
        <w:spacing w:after="0" w:line="240" w:lineRule="auto"/>
      </w:pPr>
      <w:r>
        <w:separator/>
      </w:r>
    </w:p>
  </w:footnote>
  <w:footnote w:type="continuationSeparator" w:id="0">
    <w:p w14:paraId="1463F6E2" w14:textId="77777777" w:rsidR="00E649F1" w:rsidRDefault="00E649F1" w:rsidP="00E64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35AA37" w14:textId="38067BAD" w:rsidR="00E649F1" w:rsidRDefault="00983CED" w:rsidP="00983CED">
    <w:pPr>
      <w:pStyle w:val="Header"/>
      <w:jc w:val="center"/>
    </w:pPr>
    <w:r>
      <w:rPr>
        <w:rFonts w:ascii="MuseoSans-100" w:hAnsi="MuseoSans-100" w:cs="MuseoSans-100"/>
        <w:noProof/>
        <w:color w:val="000000"/>
        <w:sz w:val="20"/>
        <w:szCs w:val="20"/>
        <w:lang w:eastAsia="en-GB"/>
      </w:rPr>
      <w:drawing>
        <wp:inline distT="0" distB="0" distL="0" distR="0" wp14:anchorId="6BC36E31" wp14:editId="43673F8B">
          <wp:extent cx="2441373" cy="77903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1373" cy="77903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1962338" w14:textId="77777777" w:rsidR="00635572" w:rsidRPr="00674068" w:rsidRDefault="00E649F1" w:rsidP="00E649F1">
    <w:pPr>
      <w:pStyle w:val="Header"/>
      <w:jc w:val="center"/>
      <w:rPr>
        <w:rFonts w:ascii="Segoe UI" w:hAnsi="Segoe UI" w:cs="Segoe UI"/>
        <w:b/>
        <w:sz w:val="24"/>
        <w:szCs w:val="24"/>
      </w:rPr>
    </w:pPr>
    <w:r w:rsidRPr="00674068">
      <w:rPr>
        <w:rFonts w:ascii="Segoe UI" w:hAnsi="Segoe UI" w:cs="Segoe UI"/>
        <w:b/>
        <w:sz w:val="24"/>
        <w:szCs w:val="24"/>
      </w:rPr>
      <w:t>School Condition Allocation</w:t>
    </w:r>
  </w:p>
  <w:p w14:paraId="1ACFE729" w14:textId="69E12472" w:rsidR="00E649F1" w:rsidRDefault="00E649F1" w:rsidP="00E649F1">
    <w:pPr>
      <w:pStyle w:val="Header"/>
      <w:jc w:val="center"/>
      <w:rPr>
        <w:rFonts w:ascii="Segoe UI" w:hAnsi="Segoe UI" w:cs="Segoe UI"/>
        <w:b/>
        <w:sz w:val="24"/>
        <w:szCs w:val="24"/>
      </w:rPr>
    </w:pPr>
    <w:r w:rsidRPr="00674068">
      <w:rPr>
        <w:rFonts w:ascii="Segoe UI" w:hAnsi="Segoe UI" w:cs="Segoe UI"/>
        <w:b/>
        <w:sz w:val="24"/>
        <w:szCs w:val="24"/>
      </w:rPr>
      <w:t xml:space="preserve"> </w:t>
    </w:r>
    <w:r w:rsidR="00635572" w:rsidRPr="00674068">
      <w:rPr>
        <w:rFonts w:ascii="Segoe UI" w:hAnsi="Segoe UI" w:cs="Segoe UI"/>
        <w:b/>
        <w:sz w:val="24"/>
        <w:szCs w:val="24"/>
      </w:rPr>
      <w:t xml:space="preserve">Applications for </w:t>
    </w:r>
    <w:r w:rsidR="00BA5C62">
      <w:rPr>
        <w:rFonts w:ascii="Segoe UI" w:hAnsi="Segoe UI" w:cs="Segoe UI"/>
        <w:b/>
        <w:sz w:val="24"/>
        <w:szCs w:val="24"/>
      </w:rPr>
      <w:t>2024/2025</w:t>
    </w:r>
  </w:p>
  <w:p w14:paraId="6E80DE64" w14:textId="77777777" w:rsidR="00D85BBB" w:rsidRPr="00674068" w:rsidRDefault="00D85BBB" w:rsidP="00E649F1">
    <w:pPr>
      <w:pStyle w:val="Header"/>
      <w:jc w:val="center"/>
      <w:rPr>
        <w:rFonts w:ascii="Segoe UI" w:hAnsi="Segoe UI" w:cs="Segoe UI"/>
        <w:b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9F1"/>
    <w:rsid w:val="00094D66"/>
    <w:rsid w:val="00101D01"/>
    <w:rsid w:val="00116024"/>
    <w:rsid w:val="00234AA2"/>
    <w:rsid w:val="00295A0D"/>
    <w:rsid w:val="00497BCB"/>
    <w:rsid w:val="004C22AE"/>
    <w:rsid w:val="00600CC6"/>
    <w:rsid w:val="00635572"/>
    <w:rsid w:val="00674068"/>
    <w:rsid w:val="006D5A88"/>
    <w:rsid w:val="007D2859"/>
    <w:rsid w:val="00871D92"/>
    <w:rsid w:val="00983CED"/>
    <w:rsid w:val="009F1AA0"/>
    <w:rsid w:val="00A1176B"/>
    <w:rsid w:val="00A53503"/>
    <w:rsid w:val="00AA3E29"/>
    <w:rsid w:val="00AE1976"/>
    <w:rsid w:val="00BA5C62"/>
    <w:rsid w:val="00BC48F1"/>
    <w:rsid w:val="00C40E3F"/>
    <w:rsid w:val="00D437AF"/>
    <w:rsid w:val="00D85BBB"/>
    <w:rsid w:val="00E0103E"/>
    <w:rsid w:val="00E649F1"/>
    <w:rsid w:val="00EA2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0AB108"/>
  <w15:chartTrackingRefBased/>
  <w15:docId w15:val="{9789030F-C115-4C42-90CE-54BC8220A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49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49F1"/>
  </w:style>
  <w:style w:type="paragraph" w:styleId="Footer">
    <w:name w:val="footer"/>
    <w:basedOn w:val="Normal"/>
    <w:link w:val="FooterChar"/>
    <w:uiPriority w:val="99"/>
    <w:unhideWhenUsed/>
    <w:rsid w:val="00E649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49F1"/>
  </w:style>
  <w:style w:type="table" w:styleId="TableGrid">
    <w:name w:val="Table Grid"/>
    <w:basedOn w:val="TableNormal"/>
    <w:uiPriority w:val="39"/>
    <w:rsid w:val="00E649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83CED"/>
    <w:rPr>
      <w:color w:val="0563C1" w:themeColor="hyperlink"/>
      <w:u w:val="single"/>
    </w:rPr>
  </w:style>
  <w:style w:type="table" w:styleId="GridTable1Light-Accent1">
    <w:name w:val="Grid Table 1 Light Accent 1"/>
    <w:basedOn w:val="TableNormal"/>
    <w:uiPriority w:val="46"/>
    <w:rsid w:val="00871D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871D92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34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assets.publishing.service.gov.uk/media/5f846b468fa8f50451896ba0/Top_10_estate_checks_for_boards.pdf" TargetMode="External"/><Relationship Id="rId18" Type="http://schemas.openxmlformats.org/officeDocument/2006/relationships/hyperlink" Target="https://assets.publishing.service.gov.uk/media/5f84ac9c8fa8f50455cd95d5/How_to_prioritise_maintenance.pdf" TargetMode="External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hyperlink" Target="https://assets.publishing.service.gov.uk/media/5f84832c8fa8f50458d347ec/Estate_projects_checklist.docx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assets.publishing.service.gov.uk/media/5f847eddd3bf7f6b9af0365a/Good_estates_governance.docx" TargetMode="External"/><Relationship Id="rId17" Type="http://schemas.openxmlformats.org/officeDocument/2006/relationships/hyperlink" Target="https://assets.publishing.service.gov.uk/media/5f847c598fa8f504594d4b82/Top_tips_to_reduce_energy_and_water_use_in_schools.pdf" TargetMode="External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assets.publishing.service.gov.uk/media/5f84aee48fa8f50456bb8bb4/How_to_begin_estate_performance_management_and_benchmarking.docx" TargetMode="External"/><Relationship Id="rId20" Type="http://schemas.openxmlformats.org/officeDocument/2006/relationships/hyperlink" Target="https://assets.publishing.service.gov.uk/media/5f84b003e90e077041376d18/Compliance_Tracker.xlsx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assets.publishing.service.gov.uk/media/5f8468c3d3bf7f6ba6e77af1/A_guide_to_strategic_estate_documents.pdf" TargetMode="External"/><Relationship Id="rId24" Type="http://schemas.openxmlformats.org/officeDocument/2006/relationships/hyperlink" Target="https://assets.publishing.service.gov.uk/media/5f84b8d7e90e07703cfe2e58/GEMS_self_assessment_tool.xlsx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assets.publishing.service.gov.uk/media/5f8480b58fa8f50455cd95d3/Introduction_to_condition_surveys.pdf" TargetMode="External"/><Relationship Id="rId23" Type="http://schemas.openxmlformats.org/officeDocument/2006/relationships/hyperlink" Target="mailto:education@hereford.anglican.or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assets.publishing.service.gov.uk/media/5f84b8d7e90e07703cfe2e58/GEMS_self_assessment_tool.xlsx" TargetMode="External"/><Relationship Id="rId19" Type="http://schemas.openxmlformats.org/officeDocument/2006/relationships/hyperlink" Target="https://assets.publishing.service.gov.uk/media/5f8443548fa8f50456bb8ba3/Maintenance_risk_based_tool.xlsx" TargetMode="External"/><Relationship Id="rId4" Type="http://schemas.openxmlformats.org/officeDocument/2006/relationships/styles" Target="styles.xml"/><Relationship Id="rId9" Type="http://schemas.openxmlformats.org/officeDocument/2006/relationships/hyperlink" Target="https://assets.publishing.service.gov.uk/media/5f845992d3bf7f6ba5091f78/Benefits_of_strategic_estate_management.pdf" TargetMode="External"/><Relationship Id="rId14" Type="http://schemas.openxmlformats.org/officeDocument/2006/relationships/hyperlink" Target="https://assets.publishing.service.gov.uk/media/5f847adad3bf7f6b983378b3/The_information_you_need_to_know_about_your_estate.odt" TargetMode="External"/><Relationship Id="rId22" Type="http://schemas.openxmlformats.org/officeDocument/2006/relationships/hyperlink" Target="https://assets.publishing.service.gov.uk/media/5f841b96e90e0770444140b2/Sector_organisations.pdf" TargetMode="Externa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d932f22-70ce-44e8-9883-26fed5b5e1c0">
      <Terms xmlns="http://schemas.microsoft.com/office/infopath/2007/PartnerControls"/>
    </lcf76f155ced4ddcb4097134ff3c332f>
    <TaxCatchAll xmlns="389add05-3347-4def-8f2b-8b000aa0d49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5C2162901CCF43A3BBEDB00D7A2D9B" ma:contentTypeVersion="17" ma:contentTypeDescription="Create a new document." ma:contentTypeScope="" ma:versionID="cb0075a534ac93216a7cffd5d860d2c9">
  <xsd:schema xmlns:xsd="http://www.w3.org/2001/XMLSchema" xmlns:xs="http://www.w3.org/2001/XMLSchema" xmlns:p="http://schemas.microsoft.com/office/2006/metadata/properties" xmlns:ns2="1d932f22-70ce-44e8-9883-26fed5b5e1c0" xmlns:ns3="389add05-3347-4def-8f2b-8b000aa0d494" targetNamespace="http://schemas.microsoft.com/office/2006/metadata/properties" ma:root="true" ma:fieldsID="30e2ff51e9073ccbf93ef2b1c3eb4a0c" ns2:_="" ns3:_="">
    <xsd:import namespace="1d932f22-70ce-44e8-9883-26fed5b5e1c0"/>
    <xsd:import namespace="389add05-3347-4def-8f2b-8b000aa0d4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932f22-70ce-44e8-9883-26fed5b5e1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b6ff15d-103f-4235-9681-44d6f86a2d3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9add05-3347-4def-8f2b-8b000aa0d49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bff53e5-56b5-4c1e-bfbd-cd5171b06698}" ma:internalName="TaxCatchAll" ma:showField="CatchAllData" ma:web="389add05-3347-4def-8f2b-8b000aa0d4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BE19EB-63BD-4059-BFF9-FA03870F14D1}">
  <ds:schemaRefs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389add05-3347-4def-8f2b-8b000aa0d494"/>
    <ds:schemaRef ds:uri="http://purl.org/dc/terms/"/>
    <ds:schemaRef ds:uri="http://purl.org/dc/elements/1.1/"/>
    <ds:schemaRef ds:uri="http://schemas.openxmlformats.org/package/2006/metadata/core-properties"/>
    <ds:schemaRef ds:uri="1d932f22-70ce-44e8-9883-26fed5b5e1c0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3C3636A-4894-49F0-A6A1-CC54AC425B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371C9D-CB09-4C8E-9823-1167E6DCA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932f22-70ce-44e8-9883-26fed5b5e1c0"/>
    <ds:schemaRef ds:uri="389add05-3347-4def-8f2b-8b000aa0d4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742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Sian Lines</dc:creator>
  <cp:keywords/>
  <dc:description/>
  <cp:lastModifiedBy>Sian Lines</cp:lastModifiedBy>
  <cp:revision>3</cp:revision>
  <dcterms:created xsi:type="dcterms:W3CDTF">2023-10-10T11:04:00Z</dcterms:created>
  <dcterms:modified xsi:type="dcterms:W3CDTF">2023-10-10T11:05:00Z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0x010100685C2162901CCF43A3BBEDB00D7A2D9B</vt:lpwstr>
  </property>
  <property fmtid="{D5CDD505-2E9C-101B-9397-08002B2CF9AE}" pid="3" name="MediaServiceImageTags">
    <vt:lpwstr/>
  </property>
</Properties>
</file>